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C6" w:rsidRDefault="00FF1171" w:rsidP="00FF1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ОСОБЕННОСТИ РЕБЁНКА И ВОСПИТАТЕЛЬНЫЕ ВОЗДЕЙСТВИЯ НА НЕГО В ШКОЛЕ И ДОМА</w:t>
      </w:r>
    </w:p>
    <w:p w:rsidR="007C1D7C" w:rsidRDefault="00A84360" w:rsidP="007C1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Непотачева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D7C">
        <w:rPr>
          <w:rFonts w:ascii="Times New Roman" w:hAnsi="Times New Roman" w:cs="Times New Roman"/>
          <w:b/>
          <w:i/>
          <w:sz w:val="28"/>
          <w:szCs w:val="28"/>
        </w:rPr>
        <w:t>Светлана Петровна</w:t>
      </w:r>
    </w:p>
    <w:p w:rsidR="007C1D7C" w:rsidRDefault="00180610" w:rsidP="007C1D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английского языка МБОУ «СОШ №12»</w:t>
      </w:r>
    </w:p>
    <w:p w:rsidR="00180610" w:rsidRDefault="00180610" w:rsidP="007C1D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20793D" w:rsidRPr="00F50D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Находка</w:t>
      </w:r>
    </w:p>
    <w:p w:rsidR="00180610" w:rsidRPr="00F50D64" w:rsidRDefault="00180610" w:rsidP="007C1D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50D6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50D64">
        <w:rPr>
          <w:rFonts w:ascii="Times New Roman" w:hAnsi="Times New Roman" w:cs="Times New Roman"/>
          <w:i/>
          <w:sz w:val="28"/>
          <w:szCs w:val="28"/>
        </w:rPr>
        <w:t>:</w:t>
      </w:r>
      <w:r w:rsidR="0020793D" w:rsidRPr="00F50D6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="00F50D64" w:rsidRPr="0054670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svetlanahalina</w:t>
        </w:r>
        <w:r w:rsidR="00F50D64" w:rsidRPr="00F50D64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F50D64" w:rsidRPr="0054670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bk</w:t>
        </w:r>
        <w:r w:rsidR="00F50D64" w:rsidRPr="00F50D6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F50D64" w:rsidRPr="0054670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F50D64" w:rsidRDefault="00F50D64" w:rsidP="007C1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«Леность детей – это одна видимость, призрак, фикция, а не настоящее явление; взглянул на неё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попристальнее – и она исчезла»</w:t>
      </w:r>
    </w:p>
    <w:p w:rsidR="00F50D64" w:rsidRPr="00F50D64" w:rsidRDefault="00F50D64" w:rsidP="007C1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</w:p>
    <w:p w:rsidR="00F50D64" w:rsidRDefault="00D54BC8" w:rsidP="00D5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сто лет назад знаменитый педагог Пётр </w:t>
      </w:r>
      <w:proofErr w:type="spell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решительно настаивал, что никакой лени попросту не существует. Сегодня психологические исследования и наблюдения подтверждают мудрость данного педагога.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Лень, леность, </w:t>
      </w:r>
      <w:proofErr w:type="spell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лентяйство</w:t>
      </w:r>
      <w:proofErr w:type="spell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обиходные слова, за которыми скрываются разные явления. </w:t>
      </w:r>
      <w:proofErr w:type="gram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понять, что именно происходит с ребёнком, что конкретно мешает его продуктивной работе как в школе, так и дома. Только после этого принимать действенные шаги по преодолению подобной</w:t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ленью родители часто считают самое очевидное и оправданное возрастом неумение. Ребёнок ещё не научился правильно организовывать выполнение домашних заданий, хватается то за одно, то за другое. В конечном итоге, у него ничего не выходит, он теряет интерес и быстро устаёт. В результате уроки до позднего вечера не выполнены, а со временем, ученик всё с большей неохотой за них берётся: утомительно, непонятно, «всё равно не получается». В этом случае не спешите ругать и кричать «</w:t>
      </w:r>
      <w:proofErr w:type="gram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Помогите правильно, последовательно, с перерывами на отдых организовать выполнение заданий. А если усаживать за уроки «из-под палки» и только ругать за леность, то у ребёнка сформируется готовое объяснение тому, что происходит. Он, оказывается, </w:t>
      </w:r>
      <w:proofErr w:type="gram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оно что! Всего- то</w:t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proofErr w:type="gram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«быть лентяем» - это своего рода удобная и уютная психологическая и поведенческая ниша. Современные исследования показывают, что в детском сообществе лень совсем не считается плохим или постыдным качеством, заслуживающим осуждения или насмешки. Особенно вредно приписывать ребёнку два взаимоисключающих на самом деле качества – даровитость и лень («</w:t>
      </w:r>
      <w:proofErr w:type="gram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ленивый»). Тем самым взрослые формируют у ребёнка крайне вредную самоидентификацию. Вследствие подобного утверждения, вместо того, чтобы доказывать своей учёбой способности, он не трудится, так как с позиции родителей или учителей его способности и так заметили, а самому ему мешает всего лишь лень. Поэтому почти с гордостью и удовольствием ребёнок говорит о себе «Я ужасно ленивый!».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аспект преодоления проблем в воспитании и обучении лежит в особенности протекания нервных процессов у ребёнка. Существует слабый тип нервной деятельности, каким обладают медлительные дети. У медлительных детей всякая деятельность, умственная и физическая, совершается в собственном темпе. Ограничение времени на выполнение заданий у подвижных детей вызывает ускорение реакций, у них происходит повышение активности мозга, а у медлительных детей развивается, наоборот, торможение реакций. Медлительного ребёнка подгонять не только бесполезно, но и вредно: он затормаживается ещё больше, а так как его всегда торопят, ругают и обвиняют в лени, то возникает опасность невротизации. Ровный, спокойный тон, уверенная поддержка: «Не волнуйся, ты успеешь, у тебя всё получается» - это гораздо эффективнее, чем обвинения и понукания. В данном случае, подобный тип нервной системы не порок, не лень, а индивидуальная особенность, с которой необходимо считаться.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со слабыми, инертными нервными процессами легче приспособиться к чёткому порядку, определённому стереотипу выполнения всех повседневных дел. Всякую нагрузку на свойство активности, подвижности нужно давать на хорошем эмоциональном фоне. Весёлое и оживлённое настроение создаётся лучше всего в игре, поэтому полезно вносить элемент игры в те ситуации, где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требуется ускорение реакций медлительного ребёнка.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одно направление в преодолении сложностей обучения и достижении максимальных результатов – это дифференцированный подход в обучении, основанный на преобладающем типе памяти учащегося (зрительной, слуховой, моторной, оперативной).</w:t>
      </w:r>
    </w:p>
    <w:p w:rsidR="00F50D64" w:rsidRDefault="00F50D64" w:rsidP="00D5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Школьное обучение для ребенка - это, в основном, процесс восприятия и усвоения предложенной информации. В зависимости от особенностей восприятия и переработки информации людей условно можно разделить на четыре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люди, воспринимающие большую часть информации с помощью зрения. </w:t>
      </w:r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те, кто в основном получает информацию через слуховой канал. </w:t>
      </w:r>
      <w:proofErr w:type="spellStart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="000E20D0"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люди, воспринимающие большую часть информации через другие ощущения (обоняние, осязание и др.) и с помощью движений.</w:t>
      </w:r>
    </w:p>
    <w:p w:rsidR="009A53BE" w:rsidRPr="009A53BE" w:rsidRDefault="000E20D0" w:rsidP="00B15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Дискреты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важно знать, каким образом учащийся воспринимает информацию? На уроке учитель может представлять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Этот шанс значительно повышается, если, к примеру, и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 -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сожалению, среди педагогов вообще немного, а в средних и старших классах их практически нет (если не считать учителей физкультуры и труда).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того, какой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ведущий, зависит освоение многих важных навыков. Например, чтения или письма. Особенности умственной работы существенно отличаются (например, уровень отвлекаемости, особенности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запоминания и др.). Если родители и учитель знают, к какой категории относится их ученик, им легче строить с ним отношения. Многое становится понятным: почему возникают проблемы с дисциплиной, почему мы "говорим на разном языке", как правильно поощрять ребенка или делать ему замечания</w:t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кратко о том, как мы можем распознать у человека ведущий канал восприятия и переработки информации. Если ребенок учится в начальной школе или в средних классах, выводы делаются в основном по наблюдениям. Если это подросток или взрослый, то ему можно предложить еще и специальный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(самодиагностика).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что обязательно обращают внимание?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Словарь общения. </w:t>
      </w:r>
      <w:proofErr w:type="spellStart"/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речи употребляет существительные, глаголы, прилагательные, связанные в основном со зрением (смотреть, наблюдать, картина, на первый взгляд, прозрачный, яркий, красочный, как видите и т.д.).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употребление слов, связанных со слуховым восприятием (голос, послушайте, обсуждать, молчаливый, тишина, громкий, благозвучный и т. д.).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включает слова, описывающие чувства или движения (схватывать, мягкий, теплый, прикосновение, гибкий, хороший нюх и пр.).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Направление взгляда. У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взгляд направлен в основном вверх, у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средней линии, у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вниз.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Особенности внимания.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трудно концентрировать свое внимание, и его можно отвлечь чем угодно;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отвлекается на звуки;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практически не мешает.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Особенности запоминания.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 то, что видел, запоминает картинами.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то, что обсуждал; запоминает слушая.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 общее впечатление.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Запоминает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Есть еще такие характеристики, как предпочитаемая поза, телодвижения, тембр голоса, темп речи. Однако существующие по этим пунктам мнения пока достаточно противоречивые.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возможностей у учителя и родителей понаблюдать за разными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типами учащихся в их повседневных делах! Например, посмотреть, кто как записывает домашнее задание. Допустим, оно написано на классной доске.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ее записанной именно на доске.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захочет записать домашнее задание в школе, то, скорее всего, переспросит у соседа по парте, что задано. Со слуха запишет эту информацию себе в дневник. Дома может "сесть на телефон" и узнать о том, что задано, у одноклассников. Или просит сделать это родителей и сказать ему.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долго роется у себя в портфеле, достает оттуда учебники, находит нужные страницы и прямо в учебниках обводит номера нужных упражнений.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даст наблюдение за поведением детей на перемене.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чаще всего остается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подвижные игры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он предпочтет выйти в коридор, где будет наблюдать за другими детьми или рассматривать информацию на стенах.</w:t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перемену, чтобы наговориться и пошуметь. Особенно если на предыдущем уроке пришлось "держать рот на замке"</w:t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 нужна, чтобы размяться, подвигаться.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говорят эти наблюдения? Не стоит заставлять всех детей водить на перемене хороводы или слушать тихую музыку. Каждый ребенок инстинктивно выбирает подходящий ему способ восстановления сил.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индивидуально нужно подходить к каждому из них и в учебной работе. Специалисты говорят, что от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требовать быстрого решения задач, от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немедленного повторения услышанного им материала, от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не ждать ни того, ни другого - он нуждается в другом отношении, ему нужно больше времени и терпения со стороны учителей и домашних!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работы на уроке или дома рекомендуется: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разрешить иметь под рукой листок, на котором он в процессе осмысления и запоминания материала может чертить, штриховать, рисовать и т.д.,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делать замечания, когда он в процессе за поминания издает звуки, шевелит губами - так ему легче справиться с заданием,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заставлять сидеть долгое время неподвижно;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давать ему возможность моторной разрядки (сходить за мелом, журналом, писать на доске, дома - сходить в другую комнату и т.д.); запоминание материала у него легче происходит во время движения.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очень важно общаться с ребенком на "его языке".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визуалом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используя схемы, таблицы, наглядные пособия и др. С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аудиалом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восприятия.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кинестетиком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и замечание ребенку произведет нужный эффект, если будет сделано "на его языке":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покачать головой, погрозить пальцем,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сказать шепотом "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кинестетику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положить руку на плечо, похлопать по нему.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любой человек в своей жизни, и ребенок в том числе, использует самые разные каналы восприятия. Он может быть по своей природе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визуалом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это не значит,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эффективнее идет процесс обучения.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Учитывая характерные отличительные признаки детей в процессе работы, учителю следует построить работу так, чтобы распознать в каждом ученике его особенный тип и, учитывая это, направить деятельность в том направлении, где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выполнения заданий будет очевидной</w:t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неудачи в учёбе связаны с переутомлением или даже с болезнью. Это очевидный случай, когда нельзя ругать и требовать, насильно усаживать за работу. Нужно пойти навстречу потребности в отдыхе.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противоречивых воспитательных воздействий испытывают на себе дети, имеющие отчётливый перепад в способностях. Например, ярко выраженный «гуманитарий» слабее успевает по точным и естественным наукам, в то время как «технарю» хуже даются предметы гуманитарного цикла. Родители бросают все силы на исправление оценок по конкретным предметам, не соответствующим направленности интересов ребёнка, и он всё время занимается тем, что у него выходит хуже. Не плохо, но хуже! Что делать в таком случае? Педагоги говорят, что надо подтянуть оценки, да и работа над тем, что труднее даётся, приучает к трудолюбию. Дело здесь в соблюдении меры. Может, стоит смириться с тем, что по всем предметам пятёрок не получится, и пусть ребёнок упорно развивает свои знания в той области, которая ему близка?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проблемы вызывает протестное поведение ученика. Он взрослеет, осваивается в школе, становится ответственнее и увереннее, а родители продолжают мелочно контролировать каждую букву в домашнем задании (хотя такой щепетильный контроль встречается всё реже и реже в среднем и старшем звене). Поэтому учёба представляется ему каким-то подневольным, унизительным делом, и он начинает отлынивать. Исправить ситуацию бывает довольно просто: нужно доверительно поговорить с ребёнком и предоставить ему больше самостоятельности.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же и наоборот: ребёнок настолько привыкает к постоянному контролю взрослых за домашними заданиями, что приходит к выводу, что это им надо, а не ему самому. При взрослении своего сына или дочери родители снижают контроль к выполнению уроков, а ученик тут же запускает занятия. В этом случае придётся опять вернуться к ежедневной требовательности и ослаблять её очень медленно и незаметно.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Неизбежная следующая родительская ошибка кроется порой в подмене усилий ребёнка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собственными. Родители постоянно не столько помогают, сколько выполняют все задания сами – не вместе с учеником, а вместо него. Да, часто им это сделать легче, проще и быстрее, чем долго и терпеливо поддерживать старания ребёнка в процессе его самостоятельной деятельности. Поначалу речь идёт о трудной, неприятной, кропотливой работе. А со временем даже интересной и увлекательной работе, которую дети обычно делают с охотой, </w:t>
      </w:r>
      <w:proofErr w:type="spell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растренированные</w:t>
      </w:r>
      <w:proofErr w:type="spell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предпочитают приятное, необременительное</w:t>
      </w:r>
      <w:r w:rsidR="00D5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ничегонеделание.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основной выход из множества вышеперечисленных проблем, связанных с образовательными и воспитательными моментами в школе и дома, лежит в повышении у ребёнка мотивации к учебной или иной трудовой деятельности. Понятно, что скандалами и обвинениями повысить мотивацию невозможно. Упором исключительно на дисциплину, на чувство долга и вины мотивация повышается, но незначительно и не у всех детей. </w:t>
      </w:r>
      <w:proofErr w:type="gramStart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беда запущенная, то вся семья попадает в порочный круг: чем хуже ребёнку даётся учёба (или иное важное дело), тем больше его ругают за это родители и тем сильнее падает у него мотивация к такому труду, который всё равно не даётся и за который, в конечном итоге, последует критика или наказание.</w:t>
      </w:r>
      <w:proofErr w:type="gramEnd"/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сдвигов в данной проблеме нелегко. Потребуется определённое время для переосмысления поведения обеих сторон, особенно взрослых, так как именно они в ответе за своих детей и результат воспитания. В этом случае особенно важны первые, пусть еще минимальные победы ребёнка. И разумеется, поддержка, одобрение, похвала со стороны родителей. Если ребёнок ощутит, как окрыляет законченное с успехом дело, если впервые скажет себе «надо же, у меня получается!», «надо же, похвалили, а не поругали!», он почувствует и то, что работа может приносить удовлетворение. Это и будет первым шагом к укреплению мотивации, а, значит, воспитательные воздействия на ребёнка направлены с учётом его психологических </w:t>
      </w:r>
      <w:r w:rsidR="00D5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A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собенностей.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A53BE" w:rsidRPr="009A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E20D0" w:rsidRDefault="00A15AB1" w:rsidP="00A1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Каменский С. Педагогические стереотипы. Что скрывается под маской лени? Газета «Первое сентября» №8</w:t>
      </w:r>
      <w:r w:rsidRPr="00A15AB1">
        <w:rPr>
          <w:rFonts w:ascii="Times New Roman" w:hAnsi="Times New Roman" w:cs="Times New Roman"/>
          <w:sz w:val="28"/>
          <w:szCs w:val="28"/>
        </w:rPr>
        <w:t>/2010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5" w:history="1"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46706">
          <w:rPr>
            <w:rStyle w:val="a3"/>
            <w:rFonts w:ascii="Times New Roman" w:hAnsi="Times New Roman" w:cs="Times New Roman"/>
            <w:sz w:val="28"/>
            <w:szCs w:val="28"/>
          </w:rPr>
          <w:t>=201000825</w:t>
        </w:r>
      </w:hyperlink>
    </w:p>
    <w:p w:rsidR="00A15AB1" w:rsidRDefault="00A15AB1" w:rsidP="00A15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Каменский С. Психология выбора. Детские интересы на карте эмоций. Газета «Первое сентября» №5</w:t>
      </w:r>
      <w:r w:rsidRPr="00A15AB1">
        <w:rPr>
          <w:rFonts w:ascii="Times New Roman" w:hAnsi="Times New Roman" w:cs="Times New Roman"/>
          <w:sz w:val="28"/>
          <w:szCs w:val="28"/>
        </w:rPr>
        <w:t>/2010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6" w:history="1">
        <w:r w:rsidRPr="005467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http://ps.1september.ru/view_article.php?ID=201000527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AB1" w:rsidRDefault="00A15AB1" w:rsidP="00A15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П.Ф.</w:t>
      </w:r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– его психология</w:t>
      </w:r>
      <w:r w:rsidR="00E9784B" w:rsidRP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педагогические </w:t>
      </w:r>
      <w:proofErr w:type="spellStart"/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proofErr w:type="gramStart"/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9784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1982.- с.341.</w:t>
      </w:r>
    </w:p>
    <w:p w:rsidR="00E9784B" w:rsidRDefault="00E9784B" w:rsidP="00A15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Современные дети и их несовременные родители, или О том, в чём так непросто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«Генезис», 2015.-с.232 </w:t>
      </w:r>
      <w:hyperlink r:id="rId7" w:history="1">
        <w:r w:rsidRPr="005467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http://adalin.mospsy.ru/l_04_00/l_04_02p.shtml</w:t>
        </w:r>
      </w:hyperlink>
    </w:p>
    <w:p w:rsidR="00E9784B" w:rsidRDefault="00E9784B" w:rsidP="00A15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Мухина В. Психологические идеи Петра Фёдоровича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150-летию со дня рождения. </w:t>
      </w: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467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http://rl-online.ru/articles/rl03_99/498.html</w:t>
        </w:r>
      </w:hyperlink>
    </w:p>
    <w:p w:rsidR="00E9784B" w:rsidRDefault="00E9784B" w:rsidP="00A15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4B" w:rsidRPr="00E9784B" w:rsidRDefault="00E9784B" w:rsidP="00A1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9784B" w:rsidRPr="00E9784B" w:rsidSect="00FF1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1"/>
    <w:rsid w:val="000E20D0"/>
    <w:rsid w:val="00180610"/>
    <w:rsid w:val="0020793D"/>
    <w:rsid w:val="0024725B"/>
    <w:rsid w:val="006336C6"/>
    <w:rsid w:val="007C1D7C"/>
    <w:rsid w:val="009A53BE"/>
    <w:rsid w:val="00A15AB1"/>
    <w:rsid w:val="00A84360"/>
    <w:rsid w:val="00B15AF6"/>
    <w:rsid w:val="00D54BC8"/>
    <w:rsid w:val="00E9784B"/>
    <w:rsid w:val="00F50D64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-online.ru/articles/rl03_99/4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lin.mospsy.ru/l_04_00/l_04_02p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.1september.ru/view_article.php?ID=201000527" TargetMode="External"/><Relationship Id="rId5" Type="http://schemas.openxmlformats.org/officeDocument/2006/relationships/hyperlink" Target="http://ps.1september.ru/article.php?ID=201000825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vetlanahalina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Женька</cp:lastModifiedBy>
  <cp:revision>9</cp:revision>
  <dcterms:created xsi:type="dcterms:W3CDTF">2015-12-05T08:54:00Z</dcterms:created>
  <dcterms:modified xsi:type="dcterms:W3CDTF">2016-12-18T04:21:00Z</dcterms:modified>
</cp:coreProperties>
</file>