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42" w:rsidRPr="00B71F42" w:rsidRDefault="00B71F42" w:rsidP="00B7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4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A9D63E" wp14:editId="088CF313">
            <wp:simplePos x="0" y="0"/>
            <wp:positionH relativeFrom="column">
              <wp:align>left</wp:align>
            </wp:positionH>
            <wp:positionV relativeFrom="paragraph">
              <wp:posOffset>-9525</wp:posOffset>
            </wp:positionV>
            <wp:extent cx="1257300" cy="1085850"/>
            <wp:effectExtent l="57150" t="76200" r="57150" b="76200"/>
            <wp:wrapSquare wrapText="right"/>
            <wp:docPr id="1" name="Рисунок 1" descr="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767"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71F42" w:rsidRPr="00B71F42" w:rsidRDefault="00B71F42" w:rsidP="00B7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>Свердловская область</w:t>
      </w:r>
    </w:p>
    <w:p w:rsidR="00B71F42" w:rsidRPr="00B71F42" w:rsidRDefault="00B71F42" w:rsidP="00B7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№ 38 «Детский сад Будущего» общеразвивающего вида с приоритетным осуществлением деятельности по физическому развитию воспитанников </w:t>
      </w:r>
    </w:p>
    <w:p w:rsidR="00B71F42" w:rsidRPr="00B71F42" w:rsidRDefault="00B71F42" w:rsidP="00B7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>квартал,  д.</w:t>
      </w:r>
      <w:proofErr w:type="gramEnd"/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>13, Богданович, 623532</w:t>
      </w:r>
    </w:p>
    <w:p w:rsidR="00B71F42" w:rsidRPr="00B71F42" w:rsidRDefault="00B71F42" w:rsidP="00B7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(34376) 5-34-20       </w:t>
      </w:r>
      <w:proofErr w:type="gramStart"/>
      <w:r w:rsidRPr="00B71F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71F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71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sad</w:t>
      </w:r>
      <w:r w:rsidRPr="00B71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38.</w:t>
      </w:r>
      <w:proofErr w:type="spellStart"/>
      <w:r w:rsidRPr="00B71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budushego</w:t>
      </w:r>
      <w:proofErr w:type="spellEnd"/>
      <w:r w:rsidRPr="00B71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B71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B71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B71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B71F42" w:rsidRPr="00B71F42" w:rsidRDefault="00B71F42" w:rsidP="00B7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7CF" w:rsidRPr="00B71F42" w:rsidRDefault="00B71F42" w:rsidP="00E6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D920E2" w:rsidP="00DB77C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Статья по теме:</w:t>
      </w:r>
    </w:p>
    <w:p w:rsidR="00DB77CF" w:rsidRPr="00173BCA" w:rsidRDefault="00DB77CF" w:rsidP="00DB77C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</w:t>
      </w:r>
      <w:r w:rsidRPr="00DB77CF">
        <w:rPr>
          <w:rFonts w:ascii="Times New Roman" w:hAnsi="Times New Roman" w:cs="Times New Roman"/>
          <w:b/>
          <w:bCs/>
          <w:sz w:val="32"/>
          <w:szCs w:val="28"/>
        </w:rPr>
        <w:t>Развивающая среда в современном ДОУ, как условие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DB77CF" w:rsidP="00DB7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DB77CF" w:rsidP="00DB7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7" w:rsidRPr="00173BCA" w:rsidRDefault="00BC0957" w:rsidP="00DB7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DB77CF" w:rsidP="00DB77C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8037B4">
        <w:rPr>
          <w:rFonts w:ascii="Times New Roman" w:hAnsi="Times New Roman" w:cs="Times New Roman"/>
          <w:sz w:val="28"/>
          <w:szCs w:val="28"/>
        </w:rPr>
        <w:t xml:space="preserve">   Воспитатель первой </w:t>
      </w:r>
    </w:p>
    <w:p w:rsidR="00DB77CF" w:rsidRPr="008037B4" w:rsidRDefault="00DB77CF" w:rsidP="00DB77C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37B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B77CF" w:rsidRPr="008037B4" w:rsidRDefault="002A6D5F" w:rsidP="00DB77C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Кобелева Светлана Васильевна</w:t>
      </w: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Pr="00173BCA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DB77CF" w:rsidP="00DB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7CF" w:rsidRDefault="00B71F42" w:rsidP="00B71F4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71F42">
        <w:rPr>
          <w:rFonts w:ascii="Times New Roman" w:hAnsi="Times New Roman" w:cs="Times New Roman"/>
          <w:sz w:val="24"/>
          <w:szCs w:val="24"/>
        </w:rPr>
        <w:t xml:space="preserve">ГО Богданович </w:t>
      </w:r>
      <w:r w:rsidR="002A6D5F" w:rsidRPr="00B71F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2021</w:t>
      </w:r>
      <w:r w:rsidR="00DB77CF" w:rsidRPr="00B71F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год</w:t>
      </w:r>
    </w:p>
    <w:p w:rsidR="00E65332" w:rsidRPr="00B71F42" w:rsidRDefault="00E65332" w:rsidP="00B71F4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204AC" w:rsidRDefault="00A204AC" w:rsidP="00A204A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AC" w:rsidRPr="00BA5DC5" w:rsidRDefault="00A204AC" w:rsidP="00A204A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6158" w:rsidRDefault="00A204AC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Предметно-развивающая среда дошкольного учреждения является одним из основных средств, формирующих личность ребенка, источником получения знаний и социального опыта. Именно в дошкольном воз</w:t>
      </w:r>
      <w:r w:rsidR="005E6158">
        <w:rPr>
          <w:rFonts w:ascii="Times New Roman" w:hAnsi="Times New Roman" w:cs="Times New Roman"/>
          <w:sz w:val="28"/>
          <w:szCs w:val="28"/>
        </w:rPr>
        <w:t>расте закла</w:t>
      </w:r>
      <w:r>
        <w:rPr>
          <w:rFonts w:ascii="Times New Roman" w:hAnsi="Times New Roman" w:cs="Times New Roman"/>
          <w:sz w:val="28"/>
          <w:szCs w:val="28"/>
        </w:rPr>
        <w:t>дывается фундамент</w:t>
      </w:r>
      <w:r w:rsidR="005E6158">
        <w:rPr>
          <w:rFonts w:ascii="Times New Roman" w:hAnsi="Times New Roman" w:cs="Times New Roman"/>
          <w:sz w:val="28"/>
          <w:szCs w:val="28"/>
        </w:rPr>
        <w:t xml:space="preserve"> начальных знаний об окружающем мире, культура взаимоотношений ребенка со взрослыми и детьми. Поэтому предметно-развивающая среда в ДОУ способствует всестороннему развитию ребенка и обеспечивает его психическое и эмоциональное благополучие. При создании развивающей среды общеобразовательной среды необходимо руководствоваться Федеральным государственным требованиями к структуре основной общеобразовательной программы ДОУ и к условиям ее реализации.</w:t>
      </w:r>
    </w:p>
    <w:p w:rsidR="005E6158" w:rsidRDefault="00BA5DC5" w:rsidP="005E61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Требования к условиям реализаци</w:t>
      </w:r>
      <w:r w:rsidR="005E6158">
        <w:rPr>
          <w:rFonts w:ascii="Times New Roman" w:hAnsi="Times New Roman" w:cs="Times New Roman"/>
          <w:sz w:val="28"/>
          <w:szCs w:val="28"/>
        </w:rPr>
        <w:t xml:space="preserve">и Программы включают требования: </w:t>
      </w:r>
    </w:p>
    <w:p w:rsidR="005E6158" w:rsidRDefault="008C7026" w:rsidP="005E61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условия</w:t>
      </w:r>
      <w:r w:rsidR="00BA5DC5" w:rsidRPr="005E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26" w:rsidRDefault="00777253" w:rsidP="005E61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7E4A" w:rsidRPr="008C7026">
        <w:rPr>
          <w:rFonts w:ascii="Times New Roman" w:hAnsi="Times New Roman" w:cs="Times New Roman"/>
          <w:sz w:val="28"/>
          <w:szCs w:val="28"/>
        </w:rPr>
        <w:t>адров</w:t>
      </w:r>
      <w:r w:rsidR="008C7026" w:rsidRPr="008C7026">
        <w:rPr>
          <w:rFonts w:ascii="Times New Roman" w:hAnsi="Times New Roman" w:cs="Times New Roman"/>
          <w:sz w:val="28"/>
          <w:szCs w:val="28"/>
        </w:rPr>
        <w:t>ые условия</w:t>
      </w:r>
    </w:p>
    <w:p w:rsidR="005E6158" w:rsidRPr="008C7026" w:rsidRDefault="001F7E4A" w:rsidP="005E61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26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8C7026">
        <w:rPr>
          <w:rFonts w:ascii="Times New Roman" w:hAnsi="Times New Roman" w:cs="Times New Roman"/>
          <w:sz w:val="28"/>
          <w:szCs w:val="28"/>
        </w:rPr>
        <w:t>ие условия</w:t>
      </w:r>
    </w:p>
    <w:p w:rsidR="00BA5DC5" w:rsidRDefault="001F7E4A" w:rsidP="005E61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="008C7026">
        <w:rPr>
          <w:rFonts w:ascii="Times New Roman" w:hAnsi="Times New Roman" w:cs="Times New Roman"/>
          <w:sz w:val="28"/>
          <w:szCs w:val="28"/>
        </w:rPr>
        <w:t>ые условия</w:t>
      </w:r>
    </w:p>
    <w:p w:rsidR="005E6158" w:rsidRDefault="008C7026" w:rsidP="005E61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58" w:rsidRPr="005E6158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58" w:rsidRPr="005E6158">
        <w:rPr>
          <w:rFonts w:ascii="Times New Roman" w:hAnsi="Times New Roman" w:cs="Times New Roman"/>
          <w:sz w:val="28"/>
          <w:szCs w:val="28"/>
        </w:rPr>
        <w:t>-</w:t>
      </w:r>
      <w:r w:rsidR="001F7E4A" w:rsidRPr="001F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пространственная</w:t>
      </w:r>
      <w:r w:rsidR="00B5593F">
        <w:rPr>
          <w:rFonts w:ascii="Times New Roman" w:hAnsi="Times New Roman" w:cs="Times New Roman"/>
          <w:sz w:val="28"/>
          <w:szCs w:val="28"/>
        </w:rPr>
        <w:t xml:space="preserve"> сре</w:t>
      </w:r>
      <w:r w:rsidR="005E6158" w:rsidRPr="005E6158">
        <w:rPr>
          <w:rFonts w:ascii="Times New Roman" w:hAnsi="Times New Roman" w:cs="Times New Roman"/>
          <w:sz w:val="28"/>
          <w:szCs w:val="28"/>
        </w:rPr>
        <w:t>де.</w:t>
      </w:r>
    </w:p>
    <w:p w:rsidR="005E6158" w:rsidRDefault="00BA5DC5" w:rsidP="005E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58">
        <w:rPr>
          <w:rFonts w:ascii="Times New Roman" w:hAnsi="Times New Roman" w:cs="Times New Roman"/>
          <w:sz w:val="28"/>
          <w:szCs w:val="28"/>
        </w:rPr>
        <w:t>Условия реализации Программы должны обеспечивать полноценное развитие личности детей</w:t>
      </w:r>
      <w:r w:rsidR="005E6158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 xml:space="preserve">во всех основных образовательных областях, а именно: </w:t>
      </w:r>
    </w:p>
    <w:p w:rsidR="005E6158" w:rsidRDefault="00BA5DC5" w:rsidP="005E6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58">
        <w:rPr>
          <w:rFonts w:ascii="Times New Roman" w:hAnsi="Times New Roman" w:cs="Times New Roman"/>
          <w:sz w:val="28"/>
          <w:szCs w:val="28"/>
        </w:rPr>
        <w:t>в сферах социально-коммуникат</w:t>
      </w:r>
      <w:r w:rsidR="005E6158">
        <w:rPr>
          <w:rFonts w:ascii="Times New Roman" w:hAnsi="Times New Roman" w:cs="Times New Roman"/>
          <w:sz w:val="28"/>
          <w:szCs w:val="28"/>
        </w:rPr>
        <w:t>ивного</w:t>
      </w:r>
    </w:p>
    <w:p w:rsidR="005E6158" w:rsidRDefault="005E6158" w:rsidP="005E6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познавательного</w:t>
      </w:r>
    </w:p>
    <w:p w:rsidR="005E6158" w:rsidRDefault="005E6158" w:rsidP="005E6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Речевого</w:t>
      </w:r>
    </w:p>
    <w:p w:rsidR="005E6158" w:rsidRDefault="005E6158" w:rsidP="005E6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</w:p>
    <w:p w:rsidR="00BA5DC5" w:rsidRPr="00FA0A08" w:rsidRDefault="00BA5DC5" w:rsidP="00FA0A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58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FA0A08">
        <w:rPr>
          <w:rFonts w:ascii="Times New Roman" w:hAnsi="Times New Roman" w:cs="Times New Roman"/>
          <w:sz w:val="28"/>
          <w:szCs w:val="28"/>
        </w:rPr>
        <w:t xml:space="preserve"> </w:t>
      </w:r>
      <w:r w:rsidRPr="00FA0A08">
        <w:rPr>
          <w:rFonts w:ascii="Times New Roman" w:hAnsi="Times New Roman" w:cs="Times New Roman"/>
          <w:sz w:val="28"/>
          <w:szCs w:val="28"/>
        </w:rPr>
        <w:t>развития личности детей на фоне их эмоционального благополучия и положительного</w:t>
      </w:r>
      <w:r w:rsidR="00FA0A08">
        <w:rPr>
          <w:rFonts w:ascii="Times New Roman" w:hAnsi="Times New Roman" w:cs="Times New Roman"/>
          <w:sz w:val="28"/>
          <w:szCs w:val="28"/>
        </w:rPr>
        <w:t xml:space="preserve"> </w:t>
      </w:r>
      <w:r w:rsidRPr="00FA0A08">
        <w:rPr>
          <w:rFonts w:ascii="Times New Roman" w:hAnsi="Times New Roman" w:cs="Times New Roman"/>
          <w:sz w:val="28"/>
          <w:szCs w:val="28"/>
        </w:rPr>
        <w:t>отношения к миру, к себе и к другим людям.</w:t>
      </w:r>
    </w:p>
    <w:p w:rsidR="00BA5DC5" w:rsidRPr="00BA5DC5" w:rsidRDefault="00BA5DC5" w:rsidP="00FA0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DC5">
        <w:rPr>
          <w:rFonts w:ascii="Times New Roman" w:hAnsi="Times New Roman" w:cs="Times New Roman"/>
          <w:b/>
          <w:bCs/>
          <w:sz w:val="28"/>
          <w:szCs w:val="28"/>
        </w:rPr>
        <w:t>Требования к психолого-педагогическим условиям реализации основной</w:t>
      </w:r>
      <w:r w:rsidR="00FA0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дошкольного образования.</w:t>
      </w:r>
    </w:p>
    <w:p w:rsidR="00FA0A08" w:rsidRDefault="00FA0A08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педагогического работника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возраста:</w:t>
      </w:r>
    </w:p>
    <w:p w:rsidR="00BA5DC5" w:rsidRDefault="00FA0A08" w:rsidP="00FA0A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каждого ребенка;</w:t>
      </w:r>
    </w:p>
    <w:p w:rsidR="00FA0A08" w:rsidRPr="008C7026" w:rsidRDefault="00FA0A08" w:rsidP="008C70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конструктивного взаимодействия детей в группе в разных видах деятельности;</w:t>
      </w:r>
      <w:r w:rsidR="008C7026">
        <w:rPr>
          <w:rFonts w:ascii="Times New Roman" w:hAnsi="Times New Roman" w:cs="Times New Roman"/>
          <w:sz w:val="28"/>
          <w:szCs w:val="28"/>
        </w:rPr>
        <w:t xml:space="preserve"> с</w:t>
      </w:r>
      <w:r w:rsidRPr="008C7026">
        <w:rPr>
          <w:rFonts w:ascii="Times New Roman" w:hAnsi="Times New Roman" w:cs="Times New Roman"/>
          <w:sz w:val="28"/>
          <w:szCs w:val="28"/>
        </w:rPr>
        <w:t>оздание условий для свободного выбора детьми деятельности, участников совместной деятельности, материалов;</w:t>
      </w:r>
    </w:p>
    <w:p w:rsidR="00FA0A08" w:rsidRDefault="002942E9" w:rsidP="00FA0A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особенности;</w:t>
      </w:r>
    </w:p>
    <w:p w:rsidR="002942E9" w:rsidRPr="00FA0A08" w:rsidRDefault="002942E9" w:rsidP="00FA0A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характер образовательного процесса на основе сотрудничества с семьями воспитанников.</w:t>
      </w:r>
    </w:p>
    <w:p w:rsidR="00777253" w:rsidRDefault="00777253" w:rsidP="00B67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кадровым условиям</w:t>
      </w:r>
    </w:p>
    <w:p w:rsidR="00777253" w:rsidRPr="0004135C" w:rsidRDefault="00777253" w:rsidP="00041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4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 к кадровым условиям</w:t>
      </w:r>
      <w:r w:rsidRPr="0077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предусматривают:</w:t>
      </w:r>
    </w:p>
    <w:p w:rsidR="00777253" w:rsidRPr="00777253" w:rsidRDefault="00777253" w:rsidP="00041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должности;</w:t>
      </w:r>
    </w:p>
    <w:p w:rsidR="00777253" w:rsidRPr="00777253" w:rsidRDefault="00777253" w:rsidP="00041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педагогические работники должны обладать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воспитанников и работниками образовательного учреждения;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процессе;</w:t>
      </w:r>
    </w:p>
    <w:p w:rsidR="00B67085" w:rsidRDefault="00B67085" w:rsidP="00B67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DC5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материально-техническим условиям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дошкольного образования</w:t>
      </w:r>
    </w:p>
    <w:p w:rsidR="00B67085" w:rsidRDefault="00B67085" w:rsidP="00B670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085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Cs/>
          <w:sz w:val="28"/>
          <w:szCs w:val="28"/>
        </w:rPr>
        <w:t>безопасности предметно-пространственной среды;</w:t>
      </w:r>
    </w:p>
    <w:p w:rsidR="00B67085" w:rsidRDefault="00B67085" w:rsidP="00B670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всех элементов требованиям по обеспечению надежности и безопасности использования;</w:t>
      </w:r>
    </w:p>
    <w:p w:rsidR="00B67085" w:rsidRDefault="00B67085" w:rsidP="00B670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санитарно-эпидемиологическим правилам и нормативам;</w:t>
      </w:r>
    </w:p>
    <w:p w:rsidR="00B67085" w:rsidRDefault="00B67085" w:rsidP="00B670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правилам пожарной безопасно</w:t>
      </w:r>
      <w:r w:rsidR="008C702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ти;</w:t>
      </w:r>
    </w:p>
    <w:p w:rsidR="00B67085" w:rsidRPr="00B67085" w:rsidRDefault="00B67085" w:rsidP="00B670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возрастным и индивидуальным особенностям развития детей.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DC5">
        <w:rPr>
          <w:rFonts w:ascii="Times New Roman" w:hAnsi="Times New Roman" w:cs="Times New Roman"/>
          <w:b/>
          <w:bCs/>
          <w:sz w:val="28"/>
          <w:szCs w:val="28"/>
        </w:rPr>
        <w:t>Требования к развивающей предметно-пространственной среде</w:t>
      </w:r>
    </w:p>
    <w:p w:rsidR="00BA5DC5" w:rsidRPr="00BA5DC5" w:rsidRDefault="00BA5DC5" w:rsidP="000E1F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</w:t>
      </w:r>
      <w:r w:rsidR="00B67085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реализацию образовательного потенциала пространства и материалов,</w:t>
      </w:r>
      <w:r w:rsidR="00B67085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оборудования и инвентаря для развития детей дошкольного возраста в</w:t>
      </w:r>
      <w:r w:rsidR="00B67085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соответствии с особенностями каждого возрастного этапа, охраны и укрепления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их здоровья, учёта особенностей и коррекции недостатков их развития.</w:t>
      </w:r>
    </w:p>
    <w:p w:rsidR="00BA5DC5" w:rsidRPr="00BA5DC5" w:rsidRDefault="00BA5DC5" w:rsidP="000E1F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возможность общения и совместной деятельности детей и взрослых (в том числе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детей разного возраста), во всей группе и в малых группах, двигательной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активности детей, а также возможности для уединения.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обеспечивать: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● реализацию различных образовательных программ, используемых в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● в случае организации инклюзивного образования – необходимые для него условия;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● учёт национально-культурных, климатических условий, в которых осуществляется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BA5DC5" w:rsidRPr="00BA5DC5" w:rsidRDefault="00BA5DC5" w:rsidP="00A20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● учёт возрастных особенностей детей.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Развивающая предметно-пространственная среда должна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C5">
        <w:rPr>
          <w:rFonts w:ascii="Times New Roman" w:hAnsi="Times New Roman" w:cs="Times New Roman"/>
          <w:color w:val="000000"/>
          <w:sz w:val="28"/>
          <w:szCs w:val="28"/>
        </w:rPr>
        <w:t>быть содержательно-насыщенной, трансформируемой,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C5">
        <w:rPr>
          <w:rFonts w:ascii="Times New Roman" w:hAnsi="Times New Roman" w:cs="Times New Roman"/>
          <w:color w:val="000000"/>
          <w:sz w:val="28"/>
          <w:szCs w:val="28"/>
        </w:rPr>
        <w:t>полифункциональной, вариативной, доступной и безопасной.</w:t>
      </w:r>
    </w:p>
    <w:p w:rsidR="00BA5DC5" w:rsidRDefault="00BA5DC5" w:rsidP="000E1F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F7B">
        <w:rPr>
          <w:rFonts w:ascii="Times New Roman" w:hAnsi="Times New Roman" w:cs="Times New Roman"/>
          <w:color w:val="000000"/>
          <w:sz w:val="28"/>
          <w:szCs w:val="28"/>
        </w:rPr>
        <w:t>Насыщенность среды должна соответствовать возрастным возможностям</w:t>
      </w:r>
      <w:r w:rsidR="000E1F7B" w:rsidRPr="000E1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F7B">
        <w:rPr>
          <w:rFonts w:ascii="Times New Roman" w:hAnsi="Times New Roman" w:cs="Times New Roman"/>
          <w:color w:val="000000"/>
          <w:sz w:val="28"/>
          <w:szCs w:val="28"/>
        </w:rPr>
        <w:t>детей и содержанию Программы.</w:t>
      </w:r>
    </w:p>
    <w:p w:rsidR="000E1F7B" w:rsidRPr="000E1F7B" w:rsidRDefault="000E1F7B" w:rsidP="000E1F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F7B">
        <w:rPr>
          <w:rFonts w:ascii="Times New Roman" w:hAnsi="Times New Roman" w:cs="Times New Roman"/>
          <w:color w:val="000000"/>
          <w:sz w:val="28"/>
          <w:szCs w:val="28"/>
        </w:rPr>
        <w:t>Образовательное пространство должно быть оснащено средствами обучения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F7B">
        <w:rPr>
          <w:rFonts w:ascii="Times New Roman" w:hAnsi="Times New Roman" w:cs="Times New Roman"/>
          <w:color w:val="000000"/>
          <w:sz w:val="28"/>
          <w:szCs w:val="28"/>
        </w:rPr>
        <w:t>том числе техническими), соответствующими материалами, в том числе,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F7B">
        <w:rPr>
          <w:rFonts w:ascii="Times New Roman" w:hAnsi="Times New Roman" w:cs="Times New Roman"/>
          <w:color w:val="000000"/>
          <w:sz w:val="28"/>
          <w:szCs w:val="28"/>
        </w:rPr>
        <w:t>расходными игровым, спортивным, оздоровительным оборудованием,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F7B">
        <w:rPr>
          <w:rFonts w:ascii="Times New Roman" w:hAnsi="Times New Roman" w:cs="Times New Roman"/>
          <w:color w:val="000000"/>
          <w:sz w:val="28"/>
          <w:szCs w:val="28"/>
        </w:rPr>
        <w:t>инвентарём (в соответствии со спецификой Программы).</w:t>
      </w:r>
    </w:p>
    <w:p w:rsidR="00BA5DC5" w:rsidRDefault="00BA5DC5" w:rsidP="000E1F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F7B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</w:t>
      </w:r>
      <w:r w:rsidR="000E1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F7B">
        <w:rPr>
          <w:rFonts w:ascii="Times New Roman" w:hAnsi="Times New Roman" w:cs="Times New Roman"/>
          <w:color w:val="000000"/>
          <w:sz w:val="28"/>
          <w:szCs w:val="28"/>
        </w:rPr>
        <w:t>оборудования и инвентаря (в здании и на участке) должны обеспечивать:</w:t>
      </w:r>
    </w:p>
    <w:p w:rsidR="008C7026" w:rsidRDefault="008C7026" w:rsidP="000E1F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C5">
        <w:rPr>
          <w:rFonts w:ascii="Times New Roman" w:hAnsi="Times New Roman" w:cs="Times New Roman"/>
          <w:color w:val="000000"/>
          <w:sz w:val="28"/>
          <w:szCs w:val="28"/>
        </w:rPr>
        <w:t>игровую, познавательную, исследовательскую и творческую активность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color w:val="000000"/>
          <w:sz w:val="28"/>
          <w:szCs w:val="28"/>
        </w:rPr>
        <w:t>категорий детей, экспериментирование с доступными детям материалами (в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color w:val="000000"/>
          <w:sz w:val="28"/>
          <w:szCs w:val="28"/>
        </w:rPr>
        <w:t>числе с песком и водой);</w:t>
      </w:r>
    </w:p>
    <w:p w:rsidR="008C7026" w:rsidRDefault="008C7026" w:rsidP="000E1F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C5">
        <w:rPr>
          <w:rFonts w:ascii="Times New Roman" w:hAnsi="Times New Roman" w:cs="Times New Roman"/>
          <w:color w:val="000000"/>
          <w:sz w:val="28"/>
          <w:szCs w:val="28"/>
        </w:rPr>
        <w:t>двигательную активность, в том числе развитие крупной и мелкой моторики,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color w:val="000000"/>
          <w:sz w:val="28"/>
          <w:szCs w:val="28"/>
        </w:rPr>
        <w:t>участие в подвижных играх и соревнованиях;</w:t>
      </w:r>
    </w:p>
    <w:p w:rsidR="008C7026" w:rsidRDefault="008C7026" w:rsidP="000E1F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C5">
        <w:rPr>
          <w:rFonts w:ascii="Times New Roman" w:hAnsi="Times New Roman" w:cs="Times New Roman"/>
          <w:color w:val="000000"/>
          <w:sz w:val="28"/>
          <w:szCs w:val="28"/>
        </w:rPr>
        <w:t>эмоциональное благополучие детей во взаимодействии с предметно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color w:val="000000"/>
          <w:sz w:val="28"/>
          <w:szCs w:val="28"/>
        </w:rPr>
        <w:t>пространственным окружением;</w:t>
      </w:r>
    </w:p>
    <w:p w:rsidR="00BA5DC5" w:rsidRPr="008C7026" w:rsidRDefault="008C7026" w:rsidP="008C70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DC5">
        <w:rPr>
          <w:rFonts w:ascii="Times New Roman" w:hAnsi="Times New Roman" w:cs="Times New Roman"/>
          <w:color w:val="000000"/>
          <w:sz w:val="28"/>
          <w:szCs w:val="28"/>
        </w:rPr>
        <w:t>возможность самовыражения детей.</w:t>
      </w:r>
    </w:p>
    <w:p w:rsidR="00BA5DC5" w:rsidRPr="00BA5DC5" w:rsidRDefault="00BA5DC5" w:rsidP="000E1F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45A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Pr="00BA5DC5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предметно-пространственной среды в зависимости от образовательной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ситуации, в том числе от меняющихся интересов и возможностей детей.</w:t>
      </w:r>
    </w:p>
    <w:p w:rsidR="00BA5DC5" w:rsidRPr="00BA5DC5" w:rsidRDefault="000E1F7B" w:rsidP="008C70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C5" w:rsidRPr="00136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DC5" w:rsidRPr="0013645A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="008C7026">
        <w:rPr>
          <w:rFonts w:ascii="Times New Roman" w:hAnsi="Times New Roman" w:cs="Times New Roman"/>
          <w:sz w:val="28"/>
          <w:szCs w:val="28"/>
        </w:rPr>
        <w:t xml:space="preserve"> материалов предполагает </w:t>
      </w:r>
      <w:r w:rsidR="00BA5DC5" w:rsidRPr="00BA5DC5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C5" w:rsidRPr="00BA5DC5">
        <w:rPr>
          <w:rFonts w:ascii="Times New Roman" w:hAnsi="Times New Roman" w:cs="Times New Roman"/>
          <w:sz w:val="28"/>
          <w:szCs w:val="28"/>
        </w:rPr>
        <w:t>предметной среды, например, детской мебели, матов, мягких модулей, ширм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C5" w:rsidRPr="00BA5DC5">
        <w:rPr>
          <w:rFonts w:ascii="Times New Roman" w:hAnsi="Times New Roman" w:cs="Times New Roman"/>
          <w:sz w:val="28"/>
          <w:szCs w:val="28"/>
        </w:rPr>
        <w:t>т.д.;</w:t>
      </w:r>
    </w:p>
    <w:p w:rsidR="00BA5DC5" w:rsidRPr="00BA5DC5" w:rsidRDefault="00BA5DC5" w:rsidP="000E1F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 xml:space="preserve"> наличие полифункциональных (не обладающих жёстко закреплённым</w:t>
      </w:r>
      <w:r w:rsidR="000E1F7B">
        <w:rPr>
          <w:rFonts w:ascii="Times New Roman" w:hAnsi="Times New Roman" w:cs="Times New Roman"/>
          <w:sz w:val="28"/>
          <w:szCs w:val="28"/>
        </w:rPr>
        <w:t xml:space="preserve">  </w:t>
      </w:r>
      <w:r w:rsidRPr="00BA5DC5">
        <w:rPr>
          <w:rFonts w:ascii="Times New Roman" w:hAnsi="Times New Roman" w:cs="Times New Roman"/>
          <w:sz w:val="28"/>
          <w:szCs w:val="28"/>
        </w:rPr>
        <w:t>способом употребления) предметов, в том числе, природных материалов,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пригодных для использования в разных видах детской активности (в том числе</w:t>
      </w:r>
      <w:r w:rsidR="000E1F7B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в качестве предметов-заместителей в детской игре).</w:t>
      </w:r>
    </w:p>
    <w:p w:rsidR="00BA5DC5" w:rsidRPr="00BA5DC5" w:rsidRDefault="00BA5DC5" w:rsidP="008C70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 xml:space="preserve"> </w:t>
      </w:r>
      <w:r w:rsidRPr="0013645A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="008C7026">
        <w:rPr>
          <w:rFonts w:ascii="Times New Roman" w:hAnsi="Times New Roman" w:cs="Times New Roman"/>
          <w:sz w:val="28"/>
          <w:szCs w:val="28"/>
        </w:rPr>
        <w:t xml:space="preserve"> среды предполагает </w:t>
      </w:r>
      <w:r w:rsidRPr="00BA5DC5">
        <w:rPr>
          <w:rFonts w:ascii="Times New Roman" w:hAnsi="Times New Roman" w:cs="Times New Roman"/>
          <w:sz w:val="28"/>
          <w:szCs w:val="28"/>
        </w:rPr>
        <w:t>наличие различных пространств (для игры, конструирования, уединения и пр.),</w:t>
      </w:r>
      <w:r w:rsidR="0013645A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а также разнообразных материалов, игр, игрушек и оборудования,</w:t>
      </w:r>
      <w:r w:rsidR="0013645A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обеспечивающих свободный выбор детей;</w:t>
      </w:r>
    </w:p>
    <w:p w:rsidR="00BA5DC5" w:rsidRPr="00BA5DC5" w:rsidRDefault="00BA5DC5" w:rsidP="001364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</w:t>
      </w:r>
      <w:r w:rsidR="0013645A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стимулирующих игровую, двигательную, познавательную и</w:t>
      </w:r>
      <w:r w:rsidR="0013645A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исследовательскую активность детей.</w:t>
      </w:r>
    </w:p>
    <w:p w:rsidR="00BA5DC5" w:rsidRPr="00BA5DC5" w:rsidRDefault="00BA5DC5" w:rsidP="008C70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 xml:space="preserve"> </w:t>
      </w:r>
      <w:r w:rsidRPr="0013645A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="008C7026">
        <w:rPr>
          <w:rFonts w:ascii="Times New Roman" w:hAnsi="Times New Roman" w:cs="Times New Roman"/>
          <w:sz w:val="28"/>
          <w:szCs w:val="28"/>
        </w:rPr>
        <w:t xml:space="preserve"> среды предполагает </w:t>
      </w:r>
      <w:r w:rsidRPr="00BA5DC5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</w:t>
      </w:r>
      <w:r w:rsidR="008C7026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возможностями здоровья и детей-инвалидов, всех помещений, где</w:t>
      </w:r>
      <w:r w:rsidR="008C7026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BA5DC5" w:rsidRPr="00BA5DC5" w:rsidRDefault="00BA5DC5" w:rsidP="007772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lastRenderedPageBreak/>
        <w:t xml:space="preserve"> свободный доступ детей, в том числе детей с ограниченными возможностями</w:t>
      </w:r>
      <w:r w:rsidR="00777253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здоровья и детей-инвалидов, к играм, игрушкам, материалам, пособиям,</w:t>
      </w:r>
      <w:r w:rsidR="0013645A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обеспечивающим все основные виды детской активности;</w:t>
      </w:r>
    </w:p>
    <w:p w:rsidR="00BA5DC5" w:rsidRPr="00BA5DC5" w:rsidRDefault="00BA5DC5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BA5DC5" w:rsidRPr="00BA5DC5" w:rsidRDefault="00BA5DC5" w:rsidP="001364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 xml:space="preserve"> </w:t>
      </w:r>
      <w:r w:rsidRPr="0013645A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BA5DC5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предполагает соответствие</w:t>
      </w:r>
      <w:r w:rsidR="0013645A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всех её элементов требованиям по обеспечению надёжности и безопасности их</w:t>
      </w:r>
      <w:r w:rsidR="0013645A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04135C" w:rsidRDefault="0004135C" w:rsidP="00A204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финансовым условиям</w:t>
      </w:r>
    </w:p>
    <w:p w:rsidR="00BA5DC5" w:rsidRDefault="00BA5DC5" w:rsidP="000413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C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на получение</w:t>
      </w:r>
      <w:r w:rsidR="0004135C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гражданами общедоступного и бесплатного дошкольного образования</w:t>
      </w:r>
      <w:r w:rsidR="0004135C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за счёт средств соответствующих бюджетов бюджетной системы</w:t>
      </w:r>
      <w:r w:rsidR="0004135C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Российской Федерации в государственных, муниципальных и частных</w:t>
      </w:r>
      <w:r w:rsidR="0004135C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организациях осуществляется на основе нормативов финансирования</w:t>
      </w:r>
      <w:r w:rsidR="0004135C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образовательных услуг, обеспечивающих реализацию Программы в</w:t>
      </w:r>
      <w:r w:rsidR="0004135C">
        <w:rPr>
          <w:rFonts w:ascii="Times New Roman" w:hAnsi="Times New Roman" w:cs="Times New Roman"/>
          <w:sz w:val="28"/>
          <w:szCs w:val="28"/>
        </w:rPr>
        <w:t xml:space="preserve"> </w:t>
      </w:r>
      <w:r w:rsidRPr="00BA5DC5">
        <w:rPr>
          <w:rFonts w:ascii="Times New Roman" w:hAnsi="Times New Roman" w:cs="Times New Roman"/>
          <w:sz w:val="28"/>
          <w:szCs w:val="28"/>
        </w:rPr>
        <w:t>соответствии со Стандартом.</w:t>
      </w:r>
    </w:p>
    <w:p w:rsid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rStyle w:val="a5"/>
          <w:sz w:val="28"/>
          <w:szCs w:val="28"/>
        </w:rPr>
      </w:pP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</w:t>
      </w:r>
      <w:r w:rsidRPr="00B03732">
        <w:rPr>
          <w:rStyle w:val="a5"/>
          <w:sz w:val="28"/>
          <w:szCs w:val="28"/>
        </w:rPr>
        <w:t>Пример построения предметно-развивающей среды</w:t>
      </w:r>
    </w:p>
    <w:p w:rsidR="00B03732" w:rsidRPr="009D16DE" w:rsidRDefault="009D16DE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Театрализованный центр – </w:t>
      </w:r>
      <w:r w:rsidR="00B03732" w:rsidRPr="00B03732">
        <w:rPr>
          <w:rStyle w:val="a5"/>
          <w:sz w:val="28"/>
          <w:szCs w:val="28"/>
        </w:rPr>
        <w:t>сюжетно-ролевых игр, игр-</w:t>
      </w:r>
      <w:r w:rsidRPr="00B03732">
        <w:rPr>
          <w:rStyle w:val="a5"/>
          <w:sz w:val="28"/>
          <w:szCs w:val="28"/>
        </w:rPr>
        <w:t>драматизаций</w:t>
      </w:r>
      <w:r>
        <w:rPr>
          <w:rStyle w:val="a5"/>
          <w:sz w:val="28"/>
          <w:szCs w:val="28"/>
        </w:rPr>
        <w:t xml:space="preserve"> </w:t>
      </w:r>
      <w:r w:rsidRPr="009D16DE">
        <w:rPr>
          <w:rStyle w:val="a5"/>
          <w:b w:val="0"/>
          <w:sz w:val="28"/>
          <w:szCs w:val="28"/>
        </w:rPr>
        <w:t>важный</w:t>
      </w:r>
      <w:r w:rsidR="00B03732" w:rsidRPr="00B03732">
        <w:rPr>
          <w:sz w:val="28"/>
          <w:szCs w:val="28"/>
        </w:rPr>
        <w:t xml:space="preserve">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Робкие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различные виды театра – кукольный, пальчиковый, настольный, теневой, </w:t>
      </w:r>
      <w:proofErr w:type="spellStart"/>
      <w:r w:rsidR="00B03732" w:rsidRPr="00B03732">
        <w:rPr>
          <w:sz w:val="28"/>
          <w:szCs w:val="28"/>
        </w:rPr>
        <w:t>би</w:t>
      </w:r>
      <w:proofErr w:type="spellEnd"/>
      <w:r w:rsidR="00B03732" w:rsidRPr="00B03732">
        <w:rPr>
          <w:sz w:val="28"/>
          <w:szCs w:val="28"/>
        </w:rPr>
        <w:t>-ба-</w:t>
      </w:r>
      <w:proofErr w:type="spellStart"/>
      <w:r w:rsidR="00B03732" w:rsidRPr="00B03732">
        <w:rPr>
          <w:sz w:val="28"/>
          <w:szCs w:val="28"/>
        </w:rPr>
        <w:t>бо</w:t>
      </w:r>
      <w:proofErr w:type="spellEnd"/>
      <w:r w:rsidR="00B03732" w:rsidRPr="00B03732">
        <w:rPr>
          <w:sz w:val="28"/>
          <w:szCs w:val="28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rStyle w:val="a5"/>
          <w:sz w:val="28"/>
          <w:szCs w:val="28"/>
        </w:rPr>
        <w:t xml:space="preserve">Центр природы или природный </w:t>
      </w:r>
      <w:r w:rsidRPr="00B03732">
        <w:rPr>
          <w:sz w:val="28"/>
          <w:szCs w:val="28"/>
        </w:rPr>
        <w:t>уголок служит не только украшением группы, но и местом для саморазвития дошкольников. У детей формируются предпосылки экологического сознания, развивается экологическая культура, познавательный интерес к экологии, проблемам природы, желание и стремление разрешить некоторые из экологических проблем, доступными ребенку – дошкольнику средствами.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lastRenderedPageBreak/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Рядом, под зеленым искусственным деревом причудливой формы, можно расставить пуфики и поиграть в свободные игры.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Неизменной популярностью у дошкольников пользуется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rStyle w:val="a5"/>
          <w:sz w:val="28"/>
          <w:szCs w:val="28"/>
        </w:rPr>
        <w:t>Центр науки (центр познавательной и исследовательской деятельности)</w:t>
      </w:r>
      <w:r w:rsidRPr="00B03732">
        <w:rPr>
          <w:sz w:val="28"/>
          <w:szCs w:val="28"/>
        </w:rPr>
        <w:t>, который может быть совмещён с центром природы. Задача данного центра –развитие познавательно-исследовательской деятельности детей, обогащение представлений об окружающем мире, что в конечном счёте обеспечит успешное интеллектуальное и личностное развитие ребёнка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Для детского исследования и экспериментирования необходимы самые разнообразные природные и бросовые материалы: мел, песок, глина, камни, ракушки, перья, уголь, микроскопы, глобус, а также </w:t>
      </w:r>
      <w:r w:rsidRPr="00B03732">
        <w:rPr>
          <w:rStyle w:val="a5"/>
          <w:sz w:val="28"/>
          <w:szCs w:val="28"/>
        </w:rPr>
        <w:t>лабораторное оборудование</w:t>
      </w:r>
      <w:r w:rsidRPr="00B03732">
        <w:rPr>
          <w:sz w:val="28"/>
          <w:szCs w:val="28"/>
        </w:rPr>
        <w:t>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rStyle w:val="a5"/>
          <w:sz w:val="28"/>
          <w:szCs w:val="28"/>
        </w:rPr>
        <w:t xml:space="preserve">Центр продуктивной и творческой деятельности или центр художественного творчества </w:t>
      </w:r>
      <w:r w:rsidRPr="00B03732">
        <w:rPr>
          <w:sz w:val="28"/>
          <w:szCs w:val="28"/>
        </w:rPr>
        <w:t>выполняет задачу формирования интереса детей к эстетической стороне окружающей действительности, удовлетворения потребностей детей в самовыражении. 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 альбомы с образцами народно-прикладного искусства, иллюстрации известных художников. 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rStyle w:val="a5"/>
          <w:sz w:val="28"/>
          <w:szCs w:val="28"/>
        </w:rPr>
        <w:lastRenderedPageBreak/>
        <w:t xml:space="preserve">Центр конструирования </w:t>
      </w:r>
      <w:r w:rsidRPr="00B03732">
        <w:rPr>
          <w:sz w:val="28"/>
          <w:szCs w:val="28"/>
        </w:rPr>
        <w:t>способствует развитию детского творчества, конструкторских способностей. Центр может быть достаточно мобилен. Практичность его состоит в том, что любой конструктор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Яркий,</w:t>
      </w:r>
      <w:r>
        <w:rPr>
          <w:sz w:val="28"/>
          <w:szCs w:val="28"/>
        </w:rPr>
        <w:t xml:space="preserve"> </w:t>
      </w:r>
      <w:r w:rsidRPr="00B03732">
        <w:rPr>
          <w:sz w:val="28"/>
          <w:szCs w:val="28"/>
        </w:rPr>
        <w:t>веселый, с нестандартным дизайнерским решением, нетрафаретным оборудованием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</w:t>
      </w:r>
      <w:r w:rsidRPr="00B03732">
        <w:rPr>
          <w:rStyle w:val="a5"/>
          <w:sz w:val="28"/>
          <w:szCs w:val="28"/>
        </w:rPr>
        <w:t>ентр двигательной активности</w:t>
      </w:r>
      <w:r>
        <w:rPr>
          <w:rStyle w:val="a5"/>
          <w:sz w:val="28"/>
          <w:szCs w:val="28"/>
        </w:rPr>
        <w:t xml:space="preserve"> </w:t>
      </w:r>
      <w:r w:rsidRPr="00B03732">
        <w:rPr>
          <w:sz w:val="28"/>
          <w:szCs w:val="28"/>
        </w:rPr>
        <w:t>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</w:t>
      </w:r>
      <w:r>
        <w:rPr>
          <w:sz w:val="28"/>
          <w:szCs w:val="28"/>
        </w:rPr>
        <w:t xml:space="preserve"> </w:t>
      </w:r>
      <w:r w:rsidRPr="00B03732">
        <w:rPr>
          <w:sz w:val="28"/>
          <w:szCs w:val="28"/>
        </w:rPr>
        <w:t>совместных движениях со сверстниками, свободного использования спортивного инвентаря и физкультурного оборудования.</w:t>
      </w:r>
      <w:r>
        <w:rPr>
          <w:sz w:val="28"/>
          <w:szCs w:val="28"/>
        </w:rPr>
        <w:t xml:space="preserve"> </w:t>
      </w:r>
      <w:r w:rsidRPr="00B03732">
        <w:rPr>
          <w:sz w:val="28"/>
          <w:szCs w:val="28"/>
        </w:rPr>
        <w:t>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В шумном пространстве игровой комнаты обязательно должен быть такой островок тишины и спокойствия, как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</w:t>
      </w:r>
      <w:r w:rsidRPr="00B03732">
        <w:rPr>
          <w:rStyle w:val="a5"/>
          <w:sz w:val="28"/>
          <w:szCs w:val="28"/>
        </w:rPr>
        <w:t>ентр книги и отдыха,</w:t>
      </w:r>
      <w:r>
        <w:rPr>
          <w:rStyle w:val="a5"/>
          <w:sz w:val="28"/>
          <w:szCs w:val="28"/>
        </w:rPr>
        <w:t xml:space="preserve"> </w:t>
      </w:r>
      <w:r w:rsidRPr="00B03732">
        <w:rPr>
          <w:sz w:val="28"/>
          <w:szCs w:val="28"/>
        </w:rPr>
        <w:t>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 рядом любимые книги. Уют, домашняя обстановка позволяют детям комфортно расположиться и погрузиться в волшебный мир книг. В этом центре дети с удовольствием приобщаются к словесному искусству, у детей развивается художественное восприятие и эстетический вкус.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rStyle w:val="a5"/>
          <w:sz w:val="28"/>
          <w:szCs w:val="28"/>
        </w:rPr>
        <w:t>Центр безопасности дорожного движения</w:t>
      </w:r>
      <w:r>
        <w:rPr>
          <w:rStyle w:val="a5"/>
          <w:sz w:val="28"/>
          <w:szCs w:val="28"/>
        </w:rPr>
        <w:t xml:space="preserve"> </w:t>
      </w:r>
      <w:r w:rsidRPr="00B03732">
        <w:rPr>
          <w:sz w:val="28"/>
          <w:szCs w:val="28"/>
        </w:rPr>
        <w:t>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B03732" w:rsidRPr="00B03732" w:rsidRDefault="00B03732" w:rsidP="00B0373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03732">
        <w:rPr>
          <w:sz w:val="28"/>
          <w:szCs w:val="28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</w:t>
      </w:r>
      <w:r w:rsidRPr="00B03732">
        <w:rPr>
          <w:sz w:val="28"/>
          <w:szCs w:val="28"/>
        </w:rPr>
        <w:lastRenderedPageBreak/>
        <w:t>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B03732" w:rsidRPr="00B03732" w:rsidRDefault="00B03732" w:rsidP="00B037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DC5" w:rsidRDefault="0004135C" w:rsidP="00A20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4135C" w:rsidRDefault="0004135C" w:rsidP="0004135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Т. Как организовать современную предметно-развивающую среду // Дошкольное воспитание. – 1999 - №5</w:t>
      </w:r>
      <w:r w:rsidR="00BC0957">
        <w:rPr>
          <w:rFonts w:ascii="Times New Roman" w:hAnsi="Times New Roman" w:cs="Times New Roman"/>
          <w:sz w:val="28"/>
          <w:szCs w:val="28"/>
        </w:rPr>
        <w:t>.</w:t>
      </w:r>
    </w:p>
    <w:p w:rsidR="0004135C" w:rsidRDefault="0004135C" w:rsidP="0004135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Н.А. Интерактивная предметно-развивающа</w:t>
      </w:r>
      <w:r w:rsidR="00BC0957">
        <w:rPr>
          <w:rFonts w:ascii="Times New Roman" w:hAnsi="Times New Roman" w:cs="Times New Roman"/>
          <w:sz w:val="28"/>
          <w:szCs w:val="28"/>
        </w:rPr>
        <w:t>я и игровая среда детского сада.</w:t>
      </w:r>
    </w:p>
    <w:p w:rsidR="00DB77CF" w:rsidRDefault="00DB77CF" w:rsidP="0004135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Железнова С.В. к во</w:t>
      </w:r>
      <w:r w:rsidR="0004135C">
        <w:rPr>
          <w:rFonts w:ascii="Times New Roman" w:hAnsi="Times New Roman" w:cs="Times New Roman"/>
          <w:sz w:val="28"/>
          <w:szCs w:val="28"/>
        </w:rPr>
        <w:t xml:space="preserve">просу об организации развивающей предметной среды в </w:t>
      </w:r>
      <w:r w:rsidR="00BC09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ошкольном учреждении. – Ульяновск. 2001.</w:t>
      </w:r>
    </w:p>
    <w:p w:rsidR="00DB77CF" w:rsidRDefault="00DB77CF" w:rsidP="0004135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Н.А. Развивающая среда дошкольных учреждений. – М., 2004</w:t>
      </w:r>
    </w:p>
    <w:p w:rsidR="00BA5DC5" w:rsidRPr="00BA5DC5" w:rsidRDefault="00BA5DC5" w:rsidP="00A20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A5DC5" w:rsidRPr="00BA5DC5" w:rsidSect="0013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1100"/>
    <w:multiLevelType w:val="hybridMultilevel"/>
    <w:tmpl w:val="DB085D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F5828DA"/>
    <w:multiLevelType w:val="hybridMultilevel"/>
    <w:tmpl w:val="B92EAA3E"/>
    <w:lvl w:ilvl="0" w:tplc="0419000F">
      <w:start w:val="1"/>
      <w:numFmt w:val="decimal"/>
      <w:lvlText w:val="%1."/>
      <w:lvlJc w:val="left"/>
      <w:pPr>
        <w:ind w:left="1717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">
    <w:nsid w:val="5C8A6EBF"/>
    <w:multiLevelType w:val="hybridMultilevel"/>
    <w:tmpl w:val="D8F609A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602E7F33"/>
    <w:multiLevelType w:val="hybridMultilevel"/>
    <w:tmpl w:val="3FA87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219E"/>
    <w:multiLevelType w:val="hybridMultilevel"/>
    <w:tmpl w:val="C8EC82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7461C84"/>
    <w:multiLevelType w:val="hybridMultilevel"/>
    <w:tmpl w:val="4F524B64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DC5"/>
    <w:rsid w:val="0004135C"/>
    <w:rsid w:val="000E1F7B"/>
    <w:rsid w:val="0013203A"/>
    <w:rsid w:val="0013645A"/>
    <w:rsid w:val="00186269"/>
    <w:rsid w:val="001F7E4A"/>
    <w:rsid w:val="002942E9"/>
    <w:rsid w:val="002A6D5F"/>
    <w:rsid w:val="003A7E79"/>
    <w:rsid w:val="003F4C8D"/>
    <w:rsid w:val="005E6158"/>
    <w:rsid w:val="00662FA6"/>
    <w:rsid w:val="00777253"/>
    <w:rsid w:val="008C7026"/>
    <w:rsid w:val="009D16DE"/>
    <w:rsid w:val="00A204AC"/>
    <w:rsid w:val="00B03732"/>
    <w:rsid w:val="00B5593F"/>
    <w:rsid w:val="00B67085"/>
    <w:rsid w:val="00B71F42"/>
    <w:rsid w:val="00BA5DC5"/>
    <w:rsid w:val="00BC0957"/>
    <w:rsid w:val="00D920E2"/>
    <w:rsid w:val="00DB77CF"/>
    <w:rsid w:val="00E65332"/>
    <w:rsid w:val="00E80F87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B16D6-105C-471B-9A6D-7EEAB59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АЛЕКСЕЙ</cp:lastModifiedBy>
  <cp:revision>12</cp:revision>
  <dcterms:created xsi:type="dcterms:W3CDTF">2016-11-14T05:29:00Z</dcterms:created>
  <dcterms:modified xsi:type="dcterms:W3CDTF">2021-02-14T13:38:00Z</dcterms:modified>
</cp:coreProperties>
</file>