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4A">
        <w:rPr>
          <w:rFonts w:ascii="Times New Roman" w:hAnsi="Times New Roman" w:cs="Times New Roman"/>
          <w:b/>
          <w:sz w:val="24"/>
          <w:szCs w:val="24"/>
        </w:rPr>
        <w:t xml:space="preserve">Мастер-класс для родителей </w:t>
      </w:r>
      <w:r w:rsidR="00D766F9">
        <w:rPr>
          <w:rFonts w:ascii="Times New Roman" w:hAnsi="Times New Roman" w:cs="Times New Roman"/>
          <w:b/>
          <w:sz w:val="24"/>
          <w:szCs w:val="24"/>
        </w:rPr>
        <w:t>«Игра – дело</w:t>
      </w:r>
      <w:r w:rsidR="00023F4A" w:rsidRPr="00023F4A">
        <w:rPr>
          <w:rFonts w:ascii="Times New Roman" w:hAnsi="Times New Roman" w:cs="Times New Roman"/>
          <w:b/>
          <w:sz w:val="24"/>
          <w:szCs w:val="24"/>
        </w:rPr>
        <w:t xml:space="preserve"> серьезно</w:t>
      </w:r>
      <w:r w:rsidR="00D766F9">
        <w:rPr>
          <w:rFonts w:ascii="Times New Roman" w:hAnsi="Times New Roman" w:cs="Times New Roman"/>
          <w:b/>
          <w:sz w:val="24"/>
          <w:szCs w:val="24"/>
        </w:rPr>
        <w:t>е</w:t>
      </w:r>
      <w:r w:rsidR="00023F4A" w:rsidRPr="00023F4A">
        <w:rPr>
          <w:rFonts w:ascii="Times New Roman" w:hAnsi="Times New Roman" w:cs="Times New Roman"/>
          <w:b/>
          <w:sz w:val="24"/>
          <w:szCs w:val="24"/>
        </w:rPr>
        <w:t>»</w:t>
      </w:r>
    </w:p>
    <w:p w:rsidR="009E42E0" w:rsidRPr="00023F4A" w:rsidRDefault="009E42E0" w:rsidP="0026157B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23F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Автор: </w:t>
      </w:r>
      <w:proofErr w:type="spellStart"/>
      <w:r w:rsidRPr="00023F4A">
        <w:rPr>
          <w:rFonts w:ascii="Times New Roman" w:hAnsi="Times New Roman" w:cs="Times New Roman"/>
          <w:i w:val="0"/>
          <w:color w:val="auto"/>
          <w:sz w:val="24"/>
          <w:szCs w:val="24"/>
        </w:rPr>
        <w:t>Берендяйкина</w:t>
      </w:r>
      <w:proofErr w:type="spellEnd"/>
      <w:r w:rsidRPr="00023F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Наталья Анатольевна, педагог-психолог </w:t>
      </w:r>
    </w:p>
    <w:p w:rsidR="00936FF0" w:rsidRPr="00023F4A" w:rsidRDefault="009E42E0" w:rsidP="0026157B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23F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МАДОУ «Детский сад «Театр на Звезде» </w:t>
      </w:r>
      <w:proofErr w:type="gramStart"/>
      <w:r w:rsidRPr="00023F4A">
        <w:rPr>
          <w:rFonts w:ascii="Times New Roman" w:hAnsi="Times New Roman" w:cs="Times New Roman"/>
          <w:i w:val="0"/>
          <w:color w:val="auto"/>
          <w:sz w:val="24"/>
          <w:szCs w:val="24"/>
        </w:rPr>
        <w:t>г</w:t>
      </w:r>
      <w:proofErr w:type="gramEnd"/>
      <w:r w:rsidRPr="00023F4A">
        <w:rPr>
          <w:rFonts w:ascii="Times New Roman" w:hAnsi="Times New Roman" w:cs="Times New Roman"/>
          <w:i w:val="0"/>
          <w:color w:val="auto"/>
          <w:sz w:val="24"/>
          <w:szCs w:val="24"/>
        </w:rPr>
        <w:t>. Перми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 xml:space="preserve">Цель: развитие у родителей интереса к совместным играм и </w:t>
      </w:r>
      <w:r w:rsidR="00B66FDB">
        <w:rPr>
          <w:rFonts w:ascii="Times New Roman" w:hAnsi="Times New Roman" w:cs="Times New Roman"/>
          <w:sz w:val="24"/>
          <w:szCs w:val="24"/>
        </w:rPr>
        <w:t>занятиям с ребенком дома.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Задачи: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осуществить консультативную поддержку родителей в организации совместной игры дома с ребёнком;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познакомить родителей с практическими способами создания</w:t>
      </w:r>
      <w:r w:rsidR="00B66FDB">
        <w:rPr>
          <w:rFonts w:ascii="Times New Roman" w:hAnsi="Times New Roman" w:cs="Times New Roman"/>
          <w:sz w:val="24"/>
          <w:szCs w:val="24"/>
        </w:rPr>
        <w:t xml:space="preserve"> </w:t>
      </w:r>
      <w:r w:rsidRPr="00023F4A">
        <w:rPr>
          <w:rFonts w:ascii="Times New Roman" w:hAnsi="Times New Roman" w:cs="Times New Roman"/>
          <w:sz w:val="24"/>
          <w:szCs w:val="24"/>
        </w:rPr>
        <w:t>игровой ситуации в домашних условиях;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способствовать желанию родителей играть с ребёнком дома.</w:t>
      </w:r>
    </w:p>
    <w:p w:rsidR="00936FF0" w:rsidRPr="00023F4A" w:rsidRDefault="009E42E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Целевая аудитория</w:t>
      </w:r>
      <w:r w:rsidR="00936FF0" w:rsidRPr="00023F4A">
        <w:rPr>
          <w:rFonts w:ascii="Times New Roman" w:hAnsi="Times New Roman" w:cs="Times New Roman"/>
          <w:sz w:val="24"/>
          <w:szCs w:val="24"/>
        </w:rPr>
        <w:t>:</w:t>
      </w:r>
      <w:r w:rsidR="00936FF0" w:rsidRPr="00023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FF0" w:rsidRPr="00023F4A">
        <w:rPr>
          <w:rFonts w:ascii="Times New Roman" w:hAnsi="Times New Roman" w:cs="Times New Roman"/>
          <w:sz w:val="24"/>
          <w:szCs w:val="24"/>
        </w:rPr>
        <w:t>родители старшей группы</w:t>
      </w:r>
      <w:r w:rsidR="00B66FDB">
        <w:rPr>
          <w:rFonts w:ascii="Times New Roman" w:hAnsi="Times New Roman" w:cs="Times New Roman"/>
          <w:sz w:val="24"/>
          <w:szCs w:val="24"/>
        </w:rPr>
        <w:t>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Оборудование:</w:t>
      </w:r>
      <w:r w:rsidRPr="00023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F4A">
        <w:rPr>
          <w:rFonts w:ascii="Times New Roman" w:hAnsi="Times New Roman" w:cs="Times New Roman"/>
          <w:sz w:val="24"/>
          <w:szCs w:val="24"/>
        </w:rPr>
        <w:t>листы с надписями об игре, мешочек</w:t>
      </w:r>
      <w:r w:rsidR="00B66FDB">
        <w:rPr>
          <w:rFonts w:ascii="Times New Roman" w:hAnsi="Times New Roman" w:cs="Times New Roman"/>
          <w:sz w:val="24"/>
          <w:szCs w:val="24"/>
        </w:rPr>
        <w:t>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Ход проведения: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 xml:space="preserve">1. Вступление </w:t>
      </w:r>
    </w:p>
    <w:p w:rsidR="00936FF0" w:rsidRPr="00023F4A" w:rsidRDefault="00936FF0" w:rsidP="00B66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Добрый вечер, уважаемые родители! Предлагаю сегодня поиграть! Мы, взрослые считаем, что детская игра самая непринуждённая, самая простая, само собой появляющаяся ниоткуда. И мы считаем не серьёзным делом, играть в игры со своими детьми. Я хочу сегодня поделиться с вами играми, в которые можно играть с детьми дома.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 xml:space="preserve">   </w:t>
      </w:r>
      <w:r w:rsidR="00B66FDB">
        <w:rPr>
          <w:rFonts w:ascii="Times New Roman" w:hAnsi="Times New Roman" w:cs="Times New Roman"/>
          <w:sz w:val="24"/>
          <w:szCs w:val="24"/>
        </w:rPr>
        <w:t xml:space="preserve">    </w:t>
      </w:r>
      <w:r w:rsidRPr="00023F4A">
        <w:rPr>
          <w:rFonts w:ascii="Times New Roman" w:hAnsi="Times New Roman" w:cs="Times New Roman"/>
          <w:sz w:val="24"/>
          <w:szCs w:val="24"/>
        </w:rPr>
        <w:t xml:space="preserve">  Предлагаю вам необычное задание: вспомните ваши семейные вечера и дайте им самооценку. Если вы поступаете, как сказано, то выбирайте звёздочку красного цвета; не всегда - зеленого; никогда - синего.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1. Каждый вечер уделяю время на игры с детьми.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2. Рассказываю ребенку о своих играх из детства.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3. Если сломалась игрушка, ремонтирую вместе с ребенком.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4. Купив ребенку игру, объясняю, как с ней играть, показываю разные варианты игры.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5. Слушаю рассказы ребенка об играх и игрушках в детском саду.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6. Не наказываю ребенка игрой, игрушкой, т. е. не лишаю его на время игры или игрушки.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7. Часто дарю (покупаю) ребенку игру, игрушку.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8. Пытаюсь загладить чувство вины перед ребенком покупкой игрушки.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9. Покупаю любую игрушку, не задумываясь о ее пользе, с мыслью «что-нибудь, чем ничего».</w:t>
      </w:r>
    </w:p>
    <w:p w:rsidR="00B66FDB" w:rsidRDefault="00936FF0" w:rsidP="00B6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10. Если ребенок сказал, что хочу эту игрушку, я обязательно куплю ему именно ту, которую он сказал, цена не имеет значения.</w:t>
      </w:r>
    </w:p>
    <w:p w:rsidR="00936FF0" w:rsidRPr="00023F4A" w:rsidRDefault="00936FF0" w:rsidP="00B66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Давайте посмотрим, что же у нас получилось. Если у вас большинство зеленых звёздочек, значит, игра в вашем доме присутствует всегда. Печально обстоит дело, если у вас больше синих звёздочек.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 xml:space="preserve"> </w:t>
      </w:r>
      <w:r w:rsidR="00B66F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F4A">
        <w:rPr>
          <w:rFonts w:ascii="Times New Roman" w:hAnsi="Times New Roman" w:cs="Times New Roman"/>
          <w:sz w:val="24"/>
          <w:szCs w:val="24"/>
        </w:rPr>
        <w:t>А что же на самом деле развивает игра? Об этом мы узнаем с помощью «Волшебного мешочка»</w:t>
      </w:r>
      <w:r w:rsidR="009E42E0" w:rsidRPr="00023F4A">
        <w:rPr>
          <w:rFonts w:ascii="Times New Roman" w:hAnsi="Times New Roman" w:cs="Times New Roman"/>
          <w:sz w:val="24"/>
          <w:szCs w:val="24"/>
        </w:rPr>
        <w:t>. Родители вытягивают из мешочка листок бумаги и зачитываю</w:t>
      </w:r>
      <w:r w:rsidRPr="00023F4A">
        <w:rPr>
          <w:rFonts w:ascii="Times New Roman" w:hAnsi="Times New Roman" w:cs="Times New Roman"/>
          <w:sz w:val="24"/>
          <w:szCs w:val="24"/>
        </w:rPr>
        <w:t xml:space="preserve">т то, что на нем написано. 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Итак,  в игре…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ребенок приобретает новые и закрепляет уже имеющиеся у него знания;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развивает речь и любознательность;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осваивает опыт человеческой деятельности;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развивает творчество и фантазию;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развивает память и внимание;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развивает мыслительную деятельность;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учится общаться с детьми;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- снимает эмоциональное напряжение.</w:t>
      </w:r>
    </w:p>
    <w:p w:rsidR="00936FF0" w:rsidRPr="00023F4A" w:rsidRDefault="00936FF0" w:rsidP="00B66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F4A">
        <w:rPr>
          <w:rFonts w:ascii="Times New Roman" w:hAnsi="Times New Roman" w:cs="Times New Roman"/>
          <w:sz w:val="24"/>
          <w:szCs w:val="24"/>
        </w:rPr>
        <w:t>На самом деле, игра является необходимым средством для полноценного развития детей дошкольного возраста.</w:t>
      </w:r>
    </w:p>
    <w:p w:rsidR="00936FF0" w:rsidRPr="00023F4A" w:rsidRDefault="00936FF0" w:rsidP="0026157B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023F4A">
        <w:rPr>
          <w:sz w:val="24"/>
          <w:szCs w:val="24"/>
        </w:rPr>
        <w:t>Практическая часть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023F4A">
        <w:rPr>
          <w:rStyle w:val="c2"/>
          <w:bCs/>
          <w:color w:val="000000"/>
          <w:u w:val="single"/>
        </w:rPr>
        <w:lastRenderedPageBreak/>
        <w:t>Игры на кухне</w:t>
      </w:r>
      <w:r w:rsidRPr="00023F4A">
        <w:rPr>
          <w:rStyle w:val="c2"/>
          <w:bCs/>
          <w:color w:val="000000"/>
        </w:rPr>
        <w:t xml:space="preserve">       </w:t>
      </w:r>
      <w:r w:rsidRPr="00023F4A">
        <w:rPr>
          <w:rStyle w:val="c1"/>
        </w:rPr>
        <w:t xml:space="preserve">                                                                      </w:t>
      </w:r>
      <w:r w:rsidR="009E42E0" w:rsidRPr="00023F4A">
        <w:rPr>
          <w:rStyle w:val="c1"/>
        </w:rPr>
        <w:t xml:space="preserve">                              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1"/>
          <w:color w:val="000000"/>
        </w:rPr>
        <w:t>При организации повседневных домашних дел можно научить малыша многому полезному и интересному. Например, при приготовлении обеда можно на кухне поиграть с ребенком в следующие игры:</w:t>
      </w:r>
    </w:p>
    <w:p w:rsidR="00936FF0" w:rsidRPr="00023F4A" w:rsidRDefault="00936FF0" w:rsidP="0026157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023F4A">
        <w:rPr>
          <w:rStyle w:val="c2"/>
          <w:bCs/>
          <w:color w:val="000000"/>
        </w:rPr>
        <w:t>«</w:t>
      </w:r>
      <w:proofErr w:type="spellStart"/>
      <w:proofErr w:type="gramStart"/>
      <w:r w:rsidRPr="00023F4A">
        <w:rPr>
          <w:rStyle w:val="c2"/>
          <w:bCs/>
          <w:color w:val="000000"/>
        </w:rPr>
        <w:t>Съедобное-несъедобное</w:t>
      </w:r>
      <w:proofErr w:type="spellEnd"/>
      <w:proofErr w:type="gramEnd"/>
      <w:r w:rsidRPr="00023F4A">
        <w:rPr>
          <w:rStyle w:val="c2"/>
          <w:bCs/>
          <w:color w:val="000000"/>
        </w:rPr>
        <w:t>»                                                     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023F4A">
        <w:rPr>
          <w:rStyle w:val="c1"/>
          <w:color w:val="000000"/>
        </w:rPr>
        <w:t>Цель: развитие внимания, памяти, расширение словарного запаса.</w:t>
      </w:r>
      <w:r w:rsidRPr="00023F4A">
        <w:rPr>
          <w:rStyle w:val="c2"/>
          <w:b/>
          <w:bCs/>
          <w:color w:val="000000"/>
        </w:rPr>
        <w:t>           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gramStart"/>
      <w:r w:rsidRPr="00023F4A">
        <w:rPr>
          <w:rStyle w:val="c1"/>
          <w:color w:val="000000"/>
        </w:rPr>
        <w:t>Правила игры: взрослый называет разные предметы (например: картошка, нож, вилка, торт, кастрюля и т. п.), ребенок в свою очередь отвечает - «съедобное» или «несъедобное».</w:t>
      </w:r>
      <w:proofErr w:type="gramEnd"/>
      <w:r w:rsidRPr="00023F4A">
        <w:rPr>
          <w:rStyle w:val="c1"/>
          <w:color w:val="000000"/>
        </w:rPr>
        <w:t xml:space="preserve"> Потом можно поменяться ролями</w:t>
      </w:r>
    </w:p>
    <w:p w:rsidR="00936FF0" w:rsidRPr="00023F4A" w:rsidRDefault="00936FF0" w:rsidP="0026157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2"/>
          <w:bCs/>
          <w:color w:val="000000"/>
        </w:rPr>
        <w:t>«Цвет, форма, размер»</w:t>
      </w:r>
    </w:p>
    <w:p w:rsidR="00B66FDB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23F4A">
        <w:rPr>
          <w:rStyle w:val="c1"/>
          <w:color w:val="000000"/>
        </w:rPr>
        <w:t xml:space="preserve">Цель: развитие памяти, мышления, внимательности, логики.                         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1"/>
          <w:color w:val="000000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936FF0" w:rsidRPr="00023F4A" w:rsidRDefault="00936FF0" w:rsidP="0026157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2"/>
          <w:bCs/>
          <w:color w:val="000000"/>
        </w:rPr>
        <w:t>«Угадай»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23F4A">
        <w:rPr>
          <w:rStyle w:val="c1"/>
          <w:color w:val="000000"/>
        </w:rPr>
        <w:t xml:space="preserve">Цель: формирование умения думать и анализировать, обогащение  речи, развитие творческого мышления, воображения, памяти.                                 </w:t>
      </w:r>
    </w:p>
    <w:p w:rsidR="00023F4A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1"/>
          <w:color w:val="000000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936FF0" w:rsidRPr="00023F4A" w:rsidRDefault="00936FF0" w:rsidP="0026157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2"/>
          <w:bCs/>
          <w:color w:val="000000"/>
        </w:rPr>
        <w:t>«Кто больше»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23F4A">
        <w:rPr>
          <w:rStyle w:val="c1"/>
          <w:color w:val="000000"/>
        </w:rPr>
        <w:t xml:space="preserve">Цель: развитие внимания, памяти, расширение словарного запаса.           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23F4A">
        <w:rPr>
          <w:rStyle w:val="c1"/>
          <w:color w:val="000000"/>
        </w:rPr>
        <w:t>Правила игры: совместно с ребенком выберите тему игру (например:</w:t>
      </w:r>
      <w:proofErr w:type="gramEnd"/>
      <w:r w:rsidRPr="00023F4A">
        <w:rPr>
          <w:rStyle w:val="c1"/>
          <w:color w:val="000000"/>
        </w:rPr>
        <w:t xml:space="preserve"> </w:t>
      </w:r>
      <w:proofErr w:type="gramStart"/>
      <w:r w:rsidRPr="00023F4A">
        <w:rPr>
          <w:rStyle w:val="c1"/>
          <w:color w:val="000000"/>
        </w:rPr>
        <w:t>«Посуда») и по очереди называете посуду.</w:t>
      </w:r>
      <w:proofErr w:type="gramEnd"/>
      <w:r w:rsidRPr="00023F4A">
        <w:rPr>
          <w:rStyle w:val="c1"/>
          <w:color w:val="000000"/>
        </w:rPr>
        <w:t xml:space="preserve"> Кто больше назвал, тот и выиграл!</w:t>
      </w:r>
    </w:p>
    <w:p w:rsidR="00936FF0" w:rsidRPr="00023F4A" w:rsidRDefault="00936FF0" w:rsidP="0026157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2"/>
          <w:bCs/>
          <w:color w:val="000000"/>
        </w:rPr>
        <w:t>«Назови ласково»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1"/>
          <w:color w:val="000000"/>
        </w:rPr>
        <w:t xml:space="preserve">Цель: формирование навыков словообразования.                                               Правила игры: родитель называет любое слово, а ребенок должен назвать его ласково, например: </w:t>
      </w:r>
      <w:proofErr w:type="spellStart"/>
      <w:r w:rsidRPr="00023F4A">
        <w:rPr>
          <w:rStyle w:val="c1"/>
          <w:color w:val="000000"/>
        </w:rPr>
        <w:t>морковь-морковочка</w:t>
      </w:r>
      <w:proofErr w:type="spellEnd"/>
      <w:r w:rsidRPr="00023F4A">
        <w:rPr>
          <w:rStyle w:val="c1"/>
          <w:color w:val="000000"/>
        </w:rPr>
        <w:t>, тарелка-тарелочка и т.д.</w:t>
      </w:r>
    </w:p>
    <w:p w:rsidR="00936FF0" w:rsidRPr="00023F4A" w:rsidRDefault="00936FF0" w:rsidP="0026157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2"/>
          <w:bCs/>
          <w:color w:val="000000"/>
        </w:rPr>
        <w:t>Задания на развитие мелкой моторики: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1"/>
          <w:color w:val="000000"/>
        </w:rPr>
        <w:t>- рассортировать белую и красную фасоль;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1"/>
          <w:color w:val="000000"/>
        </w:rPr>
        <w:t>- выложить из фасоли какую-нибудь фигуру, цифру, букву, слово…;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 xml:space="preserve">- </w:t>
      </w:r>
      <w:r w:rsidRPr="00023F4A">
        <w:rPr>
          <w:rStyle w:val="c1"/>
          <w:color w:val="000000"/>
        </w:rPr>
        <w:t>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936FF0" w:rsidRPr="00023F4A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rStyle w:val="c1"/>
          <w:color w:val="000000"/>
        </w:rPr>
        <w:t>- посчитать, сколько столовых (чайных) ложек, например – риса, войдет чашку, банку…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F4A">
        <w:rPr>
          <w:rFonts w:ascii="Times New Roman" w:hAnsi="Times New Roman" w:cs="Times New Roman"/>
          <w:sz w:val="24"/>
          <w:szCs w:val="24"/>
          <w:u w:val="single"/>
        </w:rPr>
        <w:t>Игры на развитие познавательных процессов</w:t>
      </w:r>
    </w:p>
    <w:p w:rsidR="00936FF0" w:rsidRPr="00023F4A" w:rsidRDefault="00936FF0" w:rsidP="0026157B">
      <w:pPr>
        <w:pStyle w:val="a4"/>
        <w:numPr>
          <w:ilvl w:val="0"/>
          <w:numId w:val="3"/>
        </w:numPr>
        <w:spacing w:before="59" w:beforeAutospacing="0" w:after="59" w:afterAutospacing="0"/>
        <w:jc w:val="both"/>
        <w:rPr>
          <w:bCs/>
        </w:rPr>
      </w:pPr>
      <w:r w:rsidRPr="00023F4A">
        <w:rPr>
          <w:bCs/>
        </w:rPr>
        <w:t>«Чего не стало?»</w:t>
      </w:r>
    </w:p>
    <w:p w:rsidR="00936FF0" w:rsidRPr="00023F4A" w:rsidRDefault="00936FF0" w:rsidP="0026157B">
      <w:pPr>
        <w:pStyle w:val="a4"/>
        <w:spacing w:before="0" w:beforeAutospacing="0" w:after="0" w:afterAutospacing="0"/>
        <w:jc w:val="both"/>
      </w:pPr>
      <w:r w:rsidRPr="00023F4A">
        <w:rPr>
          <w:bCs/>
        </w:rPr>
        <w:t>Цель: развитие зрительной памяти, концентрации внимания.</w:t>
      </w:r>
    </w:p>
    <w:p w:rsidR="00936FF0" w:rsidRPr="00023F4A" w:rsidRDefault="00936FF0" w:rsidP="00B66FDB">
      <w:pPr>
        <w:pStyle w:val="a4"/>
        <w:spacing w:before="0" w:beforeAutospacing="0" w:after="0" w:afterAutospacing="0"/>
        <w:jc w:val="both"/>
      </w:pPr>
      <w:r w:rsidRPr="00023F4A"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936FF0" w:rsidRPr="00023F4A" w:rsidRDefault="00936FF0" w:rsidP="0026157B">
      <w:pPr>
        <w:pStyle w:val="dlg"/>
        <w:spacing w:before="0" w:beforeAutospacing="0" w:after="0" w:afterAutospacing="0"/>
        <w:ind w:firstLine="184"/>
        <w:jc w:val="both"/>
      </w:pPr>
      <w:r w:rsidRPr="00023F4A">
        <w:t>- Игрушек стало больше или меньше?</w:t>
      </w:r>
    </w:p>
    <w:p w:rsidR="00936FF0" w:rsidRPr="00023F4A" w:rsidRDefault="00936FF0" w:rsidP="0026157B">
      <w:pPr>
        <w:pStyle w:val="dlg"/>
        <w:spacing w:before="0" w:beforeAutospacing="0" w:after="0" w:afterAutospacing="0"/>
        <w:ind w:firstLine="184"/>
        <w:jc w:val="both"/>
      </w:pPr>
      <w:r w:rsidRPr="00023F4A">
        <w:t>- Какие игрушки исчезли?</w:t>
      </w:r>
    </w:p>
    <w:p w:rsidR="00936FF0" w:rsidRPr="00023F4A" w:rsidRDefault="00936FF0" w:rsidP="0026157B">
      <w:pPr>
        <w:pStyle w:val="dlg"/>
        <w:spacing w:before="0" w:beforeAutospacing="0" w:after="0" w:afterAutospacing="0"/>
        <w:ind w:firstLine="184"/>
        <w:jc w:val="both"/>
      </w:pPr>
      <w:r w:rsidRPr="00023F4A">
        <w:t>- Какими они были по счету?</w:t>
      </w:r>
    </w:p>
    <w:p w:rsidR="00936FF0" w:rsidRPr="00023F4A" w:rsidRDefault="00936FF0" w:rsidP="0026157B">
      <w:pPr>
        <w:pStyle w:val="a3"/>
        <w:numPr>
          <w:ilvl w:val="0"/>
          <w:numId w:val="4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023F4A">
        <w:rPr>
          <w:sz w:val="24"/>
          <w:szCs w:val="24"/>
        </w:rPr>
        <w:t>«</w:t>
      </w:r>
      <w:r w:rsidRPr="00023F4A">
        <w:rPr>
          <w:color w:val="000000"/>
          <w:sz w:val="24"/>
          <w:szCs w:val="24"/>
          <w:shd w:val="clear" w:color="auto" w:fill="FFFFFF"/>
        </w:rPr>
        <w:t>Волшебник»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произвольного внимания</w:t>
      </w:r>
      <w:r w:rsidR="00B66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Станьте волшебником в глазах ребенка. Просто положите монетку под одну из трех чашек и поменяйте их местами. Потом попросите своего ребенка угадать, где лежит монетка. Хитрый родитель может подвинуть чашку с монетой ближе к краю стола и осторожно вытащить монету. Посмотрите, как загорятся глаза вашего чада от восторга, когда он увидит, что монета исчезла!</w:t>
      </w:r>
    </w:p>
    <w:p w:rsidR="00936FF0" w:rsidRPr="00023F4A" w:rsidRDefault="00886CE6" w:rsidP="00B66FDB">
      <w:pPr>
        <w:pStyle w:val="a4"/>
        <w:numPr>
          <w:ilvl w:val="0"/>
          <w:numId w:val="4"/>
        </w:numPr>
        <w:spacing w:before="59" w:beforeAutospacing="0" w:after="59" w:afterAutospacing="0"/>
        <w:jc w:val="both"/>
        <w:rPr>
          <w:bCs/>
        </w:rPr>
      </w:pPr>
      <w:r w:rsidRPr="00023F4A">
        <w:rPr>
          <w:bCs/>
        </w:rPr>
        <w:t xml:space="preserve"> </w:t>
      </w:r>
      <w:r w:rsidR="00936FF0" w:rsidRPr="00023F4A">
        <w:rPr>
          <w:bCs/>
        </w:rPr>
        <w:t>«Назови соседей»</w:t>
      </w:r>
    </w:p>
    <w:p w:rsidR="00B66FDB" w:rsidRDefault="00936FF0" w:rsidP="00B66FDB">
      <w:pPr>
        <w:pStyle w:val="a4"/>
        <w:spacing w:before="59" w:beforeAutospacing="0" w:after="59" w:afterAutospacing="0"/>
        <w:jc w:val="both"/>
      </w:pPr>
      <w:r w:rsidRPr="00023F4A">
        <w:rPr>
          <w:bCs/>
        </w:rPr>
        <w:t>Цель: закреплять счет, развивать внимание и память.</w:t>
      </w:r>
    </w:p>
    <w:p w:rsidR="00936FF0" w:rsidRPr="00023F4A" w:rsidRDefault="00936FF0" w:rsidP="00B66FDB">
      <w:pPr>
        <w:pStyle w:val="a4"/>
        <w:spacing w:before="59" w:beforeAutospacing="0" w:after="59" w:afterAutospacing="0"/>
        <w:jc w:val="both"/>
      </w:pPr>
      <w:r w:rsidRPr="00023F4A">
        <w:lastRenderedPageBreak/>
        <w:t>Взрослый называет число, просит ребенка назвать соседей этого числа</w:t>
      </w:r>
      <w:r w:rsidRPr="00023F4A">
        <w:rPr>
          <w:rStyle w:val="apple-converted-space"/>
        </w:rPr>
        <w:t> </w:t>
      </w:r>
      <w:r w:rsidRPr="00023F4A">
        <w:rPr>
          <w:i/>
          <w:iCs/>
        </w:rPr>
        <w:t>(предыдущее и последующее)</w:t>
      </w:r>
      <w:r w:rsidRPr="00023F4A">
        <w:t xml:space="preserve">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023F4A">
        <w:t>играющие</w:t>
      </w:r>
      <w:proofErr w:type="gramEnd"/>
      <w:r w:rsidRPr="00023F4A">
        <w:t xml:space="preserve"> меняются ролями.</w:t>
      </w:r>
    </w:p>
    <w:p w:rsidR="00936FF0" w:rsidRPr="00023F4A" w:rsidRDefault="00936FF0" w:rsidP="0026157B">
      <w:pPr>
        <w:pStyle w:val="a4"/>
        <w:numPr>
          <w:ilvl w:val="0"/>
          <w:numId w:val="5"/>
        </w:numPr>
        <w:spacing w:before="59" w:beforeAutospacing="0" w:after="59" w:afterAutospacing="0"/>
        <w:jc w:val="both"/>
      </w:pPr>
      <w:r w:rsidRPr="00023F4A">
        <w:rPr>
          <w:bCs/>
        </w:rPr>
        <w:t>«Кто знает, пусть дальше считает»</w:t>
      </w:r>
    </w:p>
    <w:p w:rsidR="00B66FDB" w:rsidRDefault="00936FF0" w:rsidP="00B66FDB">
      <w:pPr>
        <w:pStyle w:val="a4"/>
        <w:spacing w:before="59" w:beforeAutospacing="0" w:after="59" w:afterAutospacing="0"/>
        <w:jc w:val="both"/>
      </w:pPr>
      <w:r w:rsidRPr="00023F4A">
        <w:rPr>
          <w:bCs/>
        </w:rPr>
        <w:t>Цель: закреплять счет, развивать внимание и память.</w:t>
      </w:r>
    </w:p>
    <w:p w:rsidR="00936FF0" w:rsidRPr="00023F4A" w:rsidRDefault="00936FF0" w:rsidP="00B66FDB">
      <w:pPr>
        <w:pStyle w:val="a4"/>
        <w:spacing w:before="59" w:beforeAutospacing="0" w:after="59" w:afterAutospacing="0"/>
        <w:jc w:val="both"/>
      </w:pPr>
      <w:r w:rsidRPr="00023F4A">
        <w:t>Взрослый называет число, а ребенок должен назвать три последующих. Другие варианты: н</w:t>
      </w:r>
      <w:r w:rsidR="00886CE6" w:rsidRPr="00023F4A">
        <w:t>азвать три последующих чис</w:t>
      </w:r>
      <w:r w:rsidR="00886CE6" w:rsidRPr="00023F4A">
        <w:softHyphen/>
        <w:t xml:space="preserve">ла </w:t>
      </w:r>
      <w:r w:rsidRPr="00023F4A">
        <w:t>увеличить</w:t>
      </w:r>
      <w:r w:rsidRPr="00023F4A">
        <w:rPr>
          <w:rStyle w:val="apple-converted-space"/>
        </w:rPr>
        <w:t> </w:t>
      </w:r>
      <w:r w:rsidRPr="00023F4A">
        <w:rPr>
          <w:i/>
          <w:iCs/>
        </w:rPr>
        <w:t>(уменьшить)</w:t>
      </w:r>
      <w:r w:rsidRPr="00023F4A">
        <w:rPr>
          <w:rStyle w:val="apple-converted-space"/>
        </w:rPr>
        <w:t> </w:t>
      </w:r>
      <w:r w:rsidRPr="00023F4A">
        <w:t>каждое число на один. Поменяй</w:t>
      </w:r>
      <w:r w:rsidRPr="00023F4A">
        <w:softHyphen/>
        <w:t>тесь ролями.</w:t>
      </w:r>
    </w:p>
    <w:p w:rsidR="00936FF0" w:rsidRPr="00023F4A" w:rsidRDefault="00936FF0" w:rsidP="0026157B">
      <w:pPr>
        <w:pStyle w:val="a4"/>
        <w:numPr>
          <w:ilvl w:val="0"/>
          <w:numId w:val="6"/>
        </w:numPr>
        <w:spacing w:before="59" w:beforeAutospacing="0" w:after="59" w:afterAutospacing="0"/>
        <w:jc w:val="both"/>
      </w:pPr>
      <w:r w:rsidRPr="00023F4A">
        <w:rPr>
          <w:bCs/>
        </w:rPr>
        <w:t>«Чудесный мешочек»</w:t>
      </w:r>
    </w:p>
    <w:p w:rsidR="00936FF0" w:rsidRPr="00023F4A" w:rsidRDefault="00936FF0" w:rsidP="00B66FDB">
      <w:pPr>
        <w:pStyle w:val="a4"/>
        <w:spacing w:before="59" w:beforeAutospacing="0" w:after="59" w:afterAutospacing="0"/>
        <w:jc w:val="both"/>
      </w:pPr>
      <w:r w:rsidRPr="00023F4A">
        <w:t>На столе лежит мешочек со счетным материалом</w:t>
      </w:r>
      <w:r w:rsidRPr="00023F4A">
        <w:rPr>
          <w:rStyle w:val="apple-converted-space"/>
        </w:rPr>
        <w:t> </w:t>
      </w:r>
      <w:r w:rsidRPr="00023F4A">
        <w:rPr>
          <w:i/>
          <w:iCs/>
        </w:rPr>
        <w:t xml:space="preserve">(мелкие игрушки или пуговицы, </w:t>
      </w:r>
      <w:proofErr w:type="spellStart"/>
      <w:r w:rsidRPr="00023F4A">
        <w:rPr>
          <w:i/>
          <w:iCs/>
        </w:rPr>
        <w:t>фасолинки</w:t>
      </w:r>
      <w:proofErr w:type="spellEnd"/>
      <w:r w:rsidRPr="00023F4A">
        <w:rPr>
          <w:i/>
          <w:iCs/>
        </w:rPr>
        <w:t>, бусинки, каштаны)</w:t>
      </w:r>
      <w:r w:rsidRPr="00023F4A">
        <w:rPr>
          <w:rStyle w:val="apple-converted-space"/>
        </w:rPr>
        <w:t> </w:t>
      </w:r>
      <w:r w:rsidRPr="00023F4A">
        <w:t>и цифры. Взрослый хлопает несколько раз в ладоши, просит ребенка отсчитать столько</w:t>
      </w:r>
      <w:r w:rsidRPr="00023F4A">
        <w:rPr>
          <w:rStyle w:val="apple-converted-space"/>
        </w:rPr>
        <w:t> </w:t>
      </w:r>
      <w:r w:rsidRPr="00023F4A">
        <w:t>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F4A">
        <w:rPr>
          <w:rFonts w:ascii="Times New Roman" w:hAnsi="Times New Roman" w:cs="Times New Roman"/>
          <w:sz w:val="24"/>
          <w:szCs w:val="24"/>
          <w:u w:val="single"/>
        </w:rPr>
        <w:t>Игры на развитие сенсорных представлений</w:t>
      </w:r>
    </w:p>
    <w:p w:rsidR="00936FF0" w:rsidRPr="00023F4A" w:rsidRDefault="00936FF0" w:rsidP="0026157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>«Что звучит?»</w:t>
      </w:r>
    </w:p>
    <w:p w:rsidR="00936FF0" w:rsidRPr="00023F4A" w:rsidRDefault="00936FF0" w:rsidP="002615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>Эта игра приводит малышей в восторг. Выберите несколько разных предметов, покажите их детям и уберите. Затем попросите одного из малышей закрыть глазки и послушать, в то время как вы достанете один из предметов и произведете какой-то звук с ним. После этого спросите ребенка, что это был за предмет.</w:t>
      </w:r>
    </w:p>
    <w:p w:rsidR="00936FF0" w:rsidRPr="00023F4A" w:rsidRDefault="00936FF0" w:rsidP="002615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>Примером предметов может быть расческа (пройдитесь пальцами по ее зубчикам), стакан (слегка постучите по нему), тарелки (музыкальный инструмент), маракас, наждачная бумага, горшок и ложка. Включите фантазию и веселитесь на полную катушку!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F4A">
        <w:rPr>
          <w:rFonts w:ascii="Times New Roman" w:hAnsi="Times New Roman" w:cs="Times New Roman"/>
          <w:sz w:val="24"/>
          <w:szCs w:val="24"/>
          <w:u w:val="single"/>
        </w:rPr>
        <w:t>Игры малой подвижности</w:t>
      </w:r>
    </w:p>
    <w:p w:rsidR="00936FF0" w:rsidRPr="00023F4A" w:rsidRDefault="00936FF0" w:rsidP="0026157B">
      <w:pPr>
        <w:pStyle w:val="a3"/>
        <w:numPr>
          <w:ilvl w:val="0"/>
          <w:numId w:val="10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023F4A">
        <w:rPr>
          <w:sz w:val="24"/>
          <w:szCs w:val="24"/>
        </w:rPr>
        <w:t>«</w:t>
      </w:r>
      <w:r w:rsidRPr="00023F4A">
        <w:rPr>
          <w:color w:val="000000"/>
          <w:sz w:val="24"/>
          <w:szCs w:val="24"/>
          <w:shd w:val="clear" w:color="auto" w:fill="FFFFFF"/>
        </w:rPr>
        <w:t>Замри!»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Выберите пару любимых мелодий ваших детей и включите их </w:t>
      </w:r>
      <w:proofErr w:type="gramStart"/>
      <w:r w:rsidRPr="0002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погромче</w:t>
      </w:r>
      <w:proofErr w:type="gramEnd"/>
      <w:r w:rsidRPr="0002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Дети танцуют, пока музыка не выключится. Когда музыка выключается, они должны застыть в том положении, в котором были – даже, если у них была поднята одна нога. Чтобы сделать игру более интересной можно попросить детей замирать в каких-нибудь особенных позах: как животные, буквы или в позах йогов.</w:t>
      </w:r>
    </w:p>
    <w:p w:rsidR="00936FF0" w:rsidRPr="00023F4A" w:rsidRDefault="00936FF0" w:rsidP="002615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>«Боулинг»</w:t>
      </w:r>
    </w:p>
    <w:p w:rsidR="00936FF0" w:rsidRPr="00023F4A" w:rsidRDefault="00936FF0" w:rsidP="002615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>Великолепная возможность для повторного использования бутылок из-под воды (либо можно купить детский набор для домашнего боулинга). Выставьте в ряд 6-10 бутылок или кеглей в конце зала или гостиной. Обозначьте стартовую линию для бросков с помощью липкой ленты на полу. Возьмите мяч среднего размера и начинайте игру!</w:t>
      </w:r>
    </w:p>
    <w:p w:rsidR="00936FF0" w:rsidRPr="00023F4A" w:rsidRDefault="00936FF0" w:rsidP="002615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 xml:space="preserve">Ведите счет и выдавайте призы в конце игры. </w:t>
      </w:r>
    </w:p>
    <w:p w:rsidR="00936FF0" w:rsidRPr="00023F4A" w:rsidRDefault="00936FF0" w:rsidP="002615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3F4A">
        <w:rPr>
          <w:color w:val="000000"/>
        </w:rPr>
        <w:t>(Примечание: чтоб бутылки были более устойчивыми, налейте в них немного воды, но не забудьте плотно закрутить крышки).</w:t>
      </w:r>
    </w:p>
    <w:p w:rsidR="00936FF0" w:rsidRPr="00023F4A" w:rsidRDefault="00936FF0" w:rsidP="0026157B">
      <w:pPr>
        <w:pStyle w:val="a3"/>
        <w:numPr>
          <w:ilvl w:val="0"/>
          <w:numId w:val="8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023F4A">
        <w:rPr>
          <w:color w:val="000000"/>
          <w:sz w:val="24"/>
          <w:szCs w:val="24"/>
          <w:shd w:val="clear" w:color="auto" w:fill="FFFFFF"/>
        </w:rPr>
        <w:t>«Домашний баскетбол»</w:t>
      </w:r>
    </w:p>
    <w:p w:rsidR="00936FF0" w:rsidRPr="00023F4A" w:rsidRDefault="00936FF0" w:rsidP="00261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данного вида баскетбола возраст совершенно не важен. Все, что вам нужно – это ведро и свернутый носок (или маленький легкий мячик). Все игроки по очереди забрасывают носок-мяч в ведро. Если игрок попадает в ведро, он или она делает шаг назад и кидает опять, пока не промахнется. Выигрывает тот игрок, который попадает мячом в ведро с самой дальней дистанции</w:t>
      </w:r>
    </w:p>
    <w:p w:rsidR="00936FF0" w:rsidRPr="00023F4A" w:rsidRDefault="00936FF0" w:rsidP="0026157B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23F4A">
        <w:rPr>
          <w:rFonts w:eastAsiaTheme="minorHAnsi"/>
          <w:lang w:eastAsia="en-US"/>
        </w:rPr>
        <w:t>Заключение</w:t>
      </w:r>
    </w:p>
    <w:p w:rsidR="0026157B" w:rsidRDefault="00936FF0" w:rsidP="0026157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23F4A">
        <w:rPr>
          <w:rStyle w:val="c1"/>
          <w:color w:val="000000"/>
        </w:rPr>
        <w:t xml:space="preserve">Ребёнок очень рад минутам, подаренным ему родителями в игре. Общение в игре не бывает бесплодно для малыша. </w:t>
      </w:r>
      <w:r w:rsidR="0026157B">
        <w:rPr>
          <w:rStyle w:val="c1"/>
          <w:color w:val="000000"/>
        </w:rPr>
        <w:t xml:space="preserve">Чем больше вы общаетесь с ребенком, тем ближе вы </w:t>
      </w:r>
      <w:proofErr w:type="gramStart"/>
      <w:r w:rsidR="0026157B">
        <w:rPr>
          <w:rStyle w:val="c1"/>
          <w:color w:val="000000"/>
        </w:rPr>
        <w:t>становитесь</w:t>
      </w:r>
      <w:proofErr w:type="gramEnd"/>
      <w:r w:rsidR="00B66FDB">
        <w:rPr>
          <w:rStyle w:val="c1"/>
          <w:color w:val="000000"/>
        </w:rPr>
        <w:t xml:space="preserve"> друг другу</w:t>
      </w:r>
      <w:r w:rsidR="0026157B">
        <w:rPr>
          <w:rStyle w:val="c1"/>
          <w:color w:val="000000"/>
        </w:rPr>
        <w:t xml:space="preserve">, тем лучше ваши взаимоотношения, больше общих интересов, </w:t>
      </w:r>
      <w:r w:rsidR="00B66FDB">
        <w:rPr>
          <w:rStyle w:val="c1"/>
          <w:color w:val="000000"/>
        </w:rPr>
        <w:t xml:space="preserve">а значит и </w:t>
      </w:r>
      <w:r w:rsidR="0026157B">
        <w:rPr>
          <w:rStyle w:val="c1"/>
          <w:color w:val="000000"/>
        </w:rPr>
        <w:t>любви между вами в дальнейшем. Фантазируйте</w:t>
      </w:r>
      <w:r w:rsidR="0026157B" w:rsidRPr="00023F4A">
        <w:rPr>
          <w:rStyle w:val="c1"/>
          <w:color w:val="000000"/>
        </w:rPr>
        <w:t xml:space="preserve"> и играйте на здоровье!</w:t>
      </w:r>
      <w:r w:rsidR="00B66FDB">
        <w:rPr>
          <w:rStyle w:val="c1"/>
          <w:color w:val="000000"/>
        </w:rPr>
        <w:t xml:space="preserve"> Приятного общения с вашими детьми! </w:t>
      </w:r>
    </w:p>
    <w:p w:rsidR="00023F4A" w:rsidRPr="0026157B" w:rsidRDefault="00023F4A" w:rsidP="0026157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15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Список литературы</w:t>
      </w:r>
      <w:r w:rsidR="002615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023F4A" w:rsidRPr="0026157B" w:rsidRDefault="00023F4A" w:rsidP="0026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57B">
        <w:rPr>
          <w:rFonts w:ascii="Times New Roman" w:hAnsi="Times New Roman" w:cs="Times New Roman"/>
          <w:sz w:val="24"/>
          <w:szCs w:val="24"/>
        </w:rPr>
        <w:t>1. Дидактические игры и упражнения по сенсорному воспитанию дошкольников</w:t>
      </w:r>
      <w:proofErr w:type="gramStart"/>
      <w:r w:rsidRPr="0026157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6157B">
        <w:rPr>
          <w:rFonts w:ascii="Times New Roman" w:hAnsi="Times New Roman" w:cs="Times New Roman"/>
          <w:sz w:val="24"/>
          <w:szCs w:val="24"/>
        </w:rPr>
        <w:t xml:space="preserve">од ред. Л. А. </w:t>
      </w:r>
      <w:proofErr w:type="spellStart"/>
      <w:r w:rsidRPr="0026157B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26157B">
        <w:rPr>
          <w:rFonts w:ascii="Times New Roman" w:hAnsi="Times New Roman" w:cs="Times New Roman"/>
          <w:sz w:val="24"/>
          <w:szCs w:val="24"/>
        </w:rPr>
        <w:t>. - М.: Просвещение, 2005. - 424с.</w:t>
      </w:r>
    </w:p>
    <w:p w:rsidR="00023F4A" w:rsidRPr="0026157B" w:rsidRDefault="00023F4A" w:rsidP="0026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57B">
        <w:rPr>
          <w:rFonts w:ascii="Times New Roman" w:hAnsi="Times New Roman" w:cs="Times New Roman"/>
          <w:sz w:val="24"/>
          <w:szCs w:val="24"/>
        </w:rPr>
        <w:t xml:space="preserve">2. Козлова С. А., Куликова Т. А. Дошкольная педагогика. - М.: Академия, 2006. - 434 </w:t>
      </w:r>
      <w:proofErr w:type="gramStart"/>
      <w:r w:rsidRPr="002615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157B">
        <w:rPr>
          <w:rFonts w:ascii="Times New Roman" w:hAnsi="Times New Roman" w:cs="Times New Roman"/>
          <w:sz w:val="24"/>
          <w:szCs w:val="24"/>
        </w:rPr>
        <w:t>.</w:t>
      </w:r>
    </w:p>
    <w:p w:rsidR="0026157B" w:rsidRDefault="00023F4A" w:rsidP="0026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57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6157B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26157B">
        <w:rPr>
          <w:rFonts w:ascii="Times New Roman" w:hAnsi="Times New Roman" w:cs="Times New Roman"/>
          <w:sz w:val="24"/>
          <w:szCs w:val="24"/>
        </w:rPr>
        <w:t xml:space="preserve"> Л. А., Удалова Э. Я. Развитие сенсорной сферы детей. - М.: Просвещение, 2009. - 160 </w:t>
      </w:r>
      <w:proofErr w:type="gramStart"/>
      <w:r w:rsidRPr="002615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157B">
        <w:rPr>
          <w:rFonts w:ascii="Times New Roman" w:hAnsi="Times New Roman" w:cs="Times New Roman"/>
          <w:sz w:val="24"/>
          <w:szCs w:val="24"/>
        </w:rPr>
        <w:t>.</w:t>
      </w:r>
      <w:r w:rsidR="0026157B" w:rsidRPr="00261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4A" w:rsidRPr="0026157B" w:rsidRDefault="0026157B" w:rsidP="0026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6157B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26157B">
        <w:rPr>
          <w:rFonts w:ascii="Times New Roman" w:hAnsi="Times New Roman" w:cs="Times New Roman"/>
          <w:sz w:val="24"/>
          <w:szCs w:val="24"/>
        </w:rPr>
        <w:t xml:space="preserve"> Е.А. Сенсорное развитие детей раннего возраста. - М.; Мозаика-Синтез, 2009. - 72 </w:t>
      </w:r>
      <w:proofErr w:type="gramStart"/>
      <w:r w:rsidRPr="002615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157B">
        <w:rPr>
          <w:rFonts w:ascii="Times New Roman" w:hAnsi="Times New Roman" w:cs="Times New Roman"/>
          <w:sz w:val="24"/>
          <w:szCs w:val="24"/>
        </w:rPr>
        <w:t>.</w:t>
      </w:r>
    </w:p>
    <w:sectPr w:rsidR="00023F4A" w:rsidRPr="0026157B" w:rsidSect="00023F4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813"/>
    <w:multiLevelType w:val="hybridMultilevel"/>
    <w:tmpl w:val="29ECCC60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5DC0262"/>
    <w:multiLevelType w:val="hybridMultilevel"/>
    <w:tmpl w:val="D89C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61F8"/>
    <w:multiLevelType w:val="hybridMultilevel"/>
    <w:tmpl w:val="6F1C0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21B3"/>
    <w:multiLevelType w:val="hybridMultilevel"/>
    <w:tmpl w:val="FF9C9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D51AE"/>
    <w:multiLevelType w:val="hybridMultilevel"/>
    <w:tmpl w:val="E1564C62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33F03294"/>
    <w:multiLevelType w:val="hybridMultilevel"/>
    <w:tmpl w:val="0A048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F12F2"/>
    <w:multiLevelType w:val="hybridMultilevel"/>
    <w:tmpl w:val="22B62372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60D1F12"/>
    <w:multiLevelType w:val="hybridMultilevel"/>
    <w:tmpl w:val="DA5C9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066ED"/>
    <w:multiLevelType w:val="hybridMultilevel"/>
    <w:tmpl w:val="CFAC8C5A"/>
    <w:lvl w:ilvl="0" w:tplc="04190005">
      <w:start w:val="1"/>
      <w:numFmt w:val="bullet"/>
      <w:lvlText w:val=""/>
      <w:lvlJc w:val="left"/>
      <w:pPr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>
    <w:nsid w:val="5A2510FE"/>
    <w:multiLevelType w:val="hybridMultilevel"/>
    <w:tmpl w:val="08F4C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B3ABE"/>
    <w:multiLevelType w:val="multilevel"/>
    <w:tmpl w:val="AA9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8576F"/>
    <w:multiLevelType w:val="hybridMultilevel"/>
    <w:tmpl w:val="24F2BB06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6FF0"/>
    <w:rsid w:val="00000697"/>
    <w:rsid w:val="00023F4A"/>
    <w:rsid w:val="0026157B"/>
    <w:rsid w:val="00336743"/>
    <w:rsid w:val="005E74AF"/>
    <w:rsid w:val="00765280"/>
    <w:rsid w:val="00796068"/>
    <w:rsid w:val="00886CE6"/>
    <w:rsid w:val="00936FF0"/>
    <w:rsid w:val="009E42E0"/>
    <w:rsid w:val="00B66FDB"/>
    <w:rsid w:val="00D766F9"/>
    <w:rsid w:val="00DC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F0"/>
  </w:style>
  <w:style w:type="paragraph" w:styleId="1">
    <w:name w:val="heading 1"/>
    <w:basedOn w:val="a"/>
    <w:next w:val="a"/>
    <w:link w:val="10"/>
    <w:uiPriority w:val="9"/>
    <w:qFormat/>
    <w:rsid w:val="00023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E42E0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F0"/>
    <w:pPr>
      <w:spacing w:after="16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936FF0"/>
  </w:style>
  <w:style w:type="paragraph" w:styleId="a4">
    <w:name w:val="Normal (Web)"/>
    <w:basedOn w:val="a"/>
    <w:uiPriority w:val="99"/>
    <w:unhideWhenUsed/>
    <w:rsid w:val="0093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3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6FF0"/>
  </w:style>
  <w:style w:type="character" w:customStyle="1" w:styleId="c1">
    <w:name w:val="c1"/>
    <w:basedOn w:val="a0"/>
    <w:rsid w:val="00936FF0"/>
  </w:style>
  <w:style w:type="character" w:customStyle="1" w:styleId="20">
    <w:name w:val="Заголовок 2 Знак"/>
    <w:basedOn w:val="a0"/>
    <w:link w:val="2"/>
    <w:rsid w:val="009E42E0"/>
    <w:rPr>
      <w:rFonts w:ascii="Arial CYR" w:eastAsia="Times New Roman" w:hAnsi="Arial CYR" w:cs="Arial CYR"/>
      <w:i/>
      <w:iCs/>
      <w:color w:val="595959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9</cp:revision>
  <dcterms:created xsi:type="dcterms:W3CDTF">2021-02-18T16:02:00Z</dcterms:created>
  <dcterms:modified xsi:type="dcterms:W3CDTF">2021-02-24T15:31:00Z</dcterms:modified>
</cp:coreProperties>
</file>