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2F" w:rsidRPr="00C3702F" w:rsidRDefault="001701F4" w:rsidP="00C37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02F">
        <w:rPr>
          <w:rFonts w:ascii="Times New Roman" w:hAnsi="Times New Roman" w:cs="Times New Roman"/>
          <w:b/>
          <w:sz w:val="24"/>
          <w:szCs w:val="24"/>
        </w:rPr>
        <w:t xml:space="preserve">Статья на тему: </w:t>
      </w:r>
    </w:p>
    <w:p w:rsidR="00C3702F" w:rsidRDefault="001701F4" w:rsidP="00C37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2F">
        <w:rPr>
          <w:rFonts w:ascii="Times New Roman" w:hAnsi="Times New Roman" w:cs="Times New Roman"/>
          <w:b/>
          <w:sz w:val="28"/>
          <w:szCs w:val="28"/>
        </w:rPr>
        <w:t>«Ска</w:t>
      </w:r>
      <w:r w:rsidRPr="00C3702F">
        <w:rPr>
          <w:rFonts w:ascii="Times New Roman" w:hAnsi="Times New Roman" w:cs="Times New Roman"/>
          <w:b/>
          <w:sz w:val="28"/>
          <w:szCs w:val="28"/>
        </w:rPr>
        <w:t>зка – как развитие связной речи</w:t>
      </w:r>
      <w:r w:rsidRPr="00C3702F">
        <w:rPr>
          <w:rFonts w:ascii="Times New Roman" w:hAnsi="Times New Roman" w:cs="Times New Roman"/>
          <w:b/>
          <w:sz w:val="28"/>
          <w:szCs w:val="28"/>
        </w:rPr>
        <w:t>»</w:t>
      </w:r>
      <w:r w:rsidRPr="00C3702F">
        <w:rPr>
          <w:rFonts w:ascii="Times New Roman" w:hAnsi="Times New Roman" w:cs="Times New Roman"/>
          <w:b/>
          <w:sz w:val="28"/>
          <w:szCs w:val="28"/>
        </w:rPr>
        <w:t>.</w:t>
      </w:r>
    </w:p>
    <w:p w:rsidR="00C3702F" w:rsidRPr="00C3702F" w:rsidRDefault="00C3702F" w:rsidP="00C37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F4" w:rsidRPr="001701F4" w:rsidRDefault="001701F4" w:rsidP="00C3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F4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1701F4">
        <w:rPr>
          <w:rFonts w:ascii="Times New Roman" w:hAnsi="Times New Roman" w:cs="Times New Roman"/>
          <w:b/>
          <w:sz w:val="24"/>
          <w:szCs w:val="24"/>
        </w:rPr>
        <w:t>Пильникова</w:t>
      </w:r>
      <w:proofErr w:type="spellEnd"/>
      <w:r w:rsidRPr="001701F4">
        <w:rPr>
          <w:rFonts w:ascii="Times New Roman" w:hAnsi="Times New Roman" w:cs="Times New Roman"/>
          <w:b/>
          <w:sz w:val="24"/>
          <w:szCs w:val="24"/>
        </w:rPr>
        <w:t xml:space="preserve"> Юлия Викторовна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01F4"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DB5879" w:rsidRDefault="001701F4" w:rsidP="00C3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F4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«Центр психолого-медико-социального сопровождения», г. Междуреченск</w:t>
      </w:r>
    </w:p>
    <w:p w:rsidR="00C3702F" w:rsidRPr="001701F4" w:rsidRDefault="00C3702F" w:rsidP="00C37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55B79" w:rsidRPr="00CE24B4" w:rsidRDefault="00455B79" w:rsidP="00C37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В настоящее время изучению проблемы речевого творчества дошкольников посвящается большое количество научно-исследовательских работ психологов и педагогов. Исследователи отмечают, что развитие в дошкольном периоде творческих способностей, постоянное совершенствование речевых навыков, овладение литературным языком являются необходимыми компонентами образованности и интеллигентности в дальнейшем.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Сказки относительно недавно стали объектом внимания ученых. Сначала литераторов, потом – мифологов и фольклористов. А к середине двадцатого века их стали изучать психологи. И тут оказалось, что действие сказочных текстов направлено не столько на сознательное восприятие, сколько на подсознательное усвоение. Детям потому так полезно и важно рассказывать сказки, что они несут в себе мощный психотерапевтический потенциал. Главное их назначение – «питать душу». 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Сказка играет большую роль в развитии познавательных процессов ребенка. С ее помощью можно корректировать неблагоприятные варианты развития дошкольников. С помощью сказки можно повысить уровень связной речи, что очень важно для дальнейшей подготовки к школе.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Сказка проникает во все виды деятельности ребенка – дошкольника. Она лежит в основе изобразительной деятельности, музыкальной деятельности, игровой. Особым же вниманием сказка пользуется в художественно-речевой деятельности.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Актуальность опыта определяется уникальными возможностями старших дошкольников в речевом творчестве, в частности, в области сочинительства собственных сказок, небылиц, однако, для формирования такого творчества необходимо создание оптимальных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условий,  способствующих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 xml:space="preserve"> наиболее полному раскрытию творческого потенциала личности ребенка.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Интерес к словесному творчеству в старшем дошкольном возрасте прослеживается практически у каждого ребенка и выражается в различных его формах таким образом, что у кого-то из них это сочинение действительно оригинально, а у кого-то нет. Но придумывают все дети. Их воссоздающее воображение, память побуждают к самостоятельной попытке реализовать свои замыслы сказки истории словесно.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Один из широко используемых приемов развития речи детей и коррекции детских проблем связан с игровыми переделками сказок, с сочинением сказок в соответствии со сказочными матрицами. Этот способ впервые использовал в работе с детьми младшего школьного возраста и подробно описал Джанни Родари, написавший книгу «Грамматика фантазии» (Джанни Родари «Грамматика фантазии». М: «Прогресс», 1990г.), в которой изложил несколько десятков приемов, помогающих придумывать различные истории. Использование этого способа в образовательном процессе является мощным фактором развития речи и чувства юмора, а также «</w:t>
      </w:r>
      <w:proofErr w:type="spellStart"/>
      <w:r w:rsidRPr="00CE24B4">
        <w:rPr>
          <w:rFonts w:ascii="Times New Roman" w:hAnsi="Times New Roman" w:cs="Times New Roman"/>
          <w:sz w:val="24"/>
          <w:szCs w:val="24"/>
        </w:rPr>
        <w:t>отыгрывания</w:t>
      </w:r>
      <w:proofErr w:type="spellEnd"/>
      <w:r w:rsidRPr="00CE24B4">
        <w:rPr>
          <w:rFonts w:ascii="Times New Roman" w:hAnsi="Times New Roman" w:cs="Times New Roman"/>
          <w:sz w:val="24"/>
          <w:szCs w:val="24"/>
        </w:rPr>
        <w:t>» внутренних конфликтов детей.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 Методика «сочинения и рассказывания сказок» предполагает, что педагог, решившийся по ней работать, умеет играть. Не «организовать игровую деятельность», а именно погрузиться в игру, заразиться ее настроением, ее азартом, ее интригой. Для этого недостаточно иметь перед собой тексты на сказочной подкладке. Нужно именно уметь почувствовать, как восковой мелок на ладони превращается в волшебную палочку. Нужно уметь видеть, как звуки порхают, заставляя воздух вокруг дрожать от взмахов своих крылышек. И как они застывают в образе букв, исполненных внутренней тайны.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Гласные звуки предоставляют прекрасную возможность связать изучение грамоты с </w:t>
      </w:r>
      <w:proofErr w:type="spellStart"/>
      <w:r w:rsidRPr="00CE24B4">
        <w:rPr>
          <w:rFonts w:ascii="Times New Roman" w:hAnsi="Times New Roman" w:cs="Times New Roman"/>
          <w:sz w:val="24"/>
          <w:szCs w:val="24"/>
        </w:rPr>
        <w:t>психогимнастикой</w:t>
      </w:r>
      <w:proofErr w:type="spellEnd"/>
      <w:r w:rsidRPr="00CE24B4">
        <w:rPr>
          <w:rFonts w:ascii="Times New Roman" w:hAnsi="Times New Roman" w:cs="Times New Roman"/>
          <w:sz w:val="24"/>
          <w:szCs w:val="24"/>
        </w:rPr>
        <w:t xml:space="preserve"> и дыхательными упражнениями. Что же касается упражнений на узнавание букв, они могут носить совершенно «материальный» характер. Образы букв можно найти в любых предметах. Например, я принесла корешок растения и попросила детей отгадать, какую букву я отыскала в лесу. Это была буква «К». точно также можно </w:t>
      </w:r>
      <w:r w:rsidRPr="00CE24B4">
        <w:rPr>
          <w:rFonts w:ascii="Times New Roman" w:hAnsi="Times New Roman" w:cs="Times New Roman"/>
          <w:sz w:val="24"/>
          <w:szCs w:val="24"/>
        </w:rPr>
        <w:lastRenderedPageBreak/>
        <w:t xml:space="preserve">предложить детям отыскать букву в алюминиевой ложке.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Буквы  обнаружатся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 xml:space="preserve"> и в циркуле, и в треугольнике, и в колючках кактуса.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Вскоре дети начали удивлять нас своими изысканиями. Обнаружилось, что и сказок про буквы они знают гораздо больше, чем мы им рассказали: то ли услышали где-то, то ли сами придумали.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Так родилась идея – взять и вместе с детьми придумать свою книгу «азбучных» сказок.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Основываясь на концепции Родари можно выделить одну из многих схем придумывания сказок.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«Если бросить в пруд камень, по воде пойдут концентрические круги, вовлекающие в свое движение, на разном расстоянии, с различными последствиями, кувшинку и тростник, бумажный кораблик и поплавок рыболова. Предметы, существовавшие каждый сам по себе, пребывавшие в состоянии покоя или дремоты, как бы оживают, они вынуждены реагировать, вступать во взаимодействие друг с другом. Движение распространяется вширь и вглубь. Камень, устремляясь вниз, расталкивает водоросли, распугивает рыбок; достигая дна, он вздымает ил, натыкается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на  давно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 xml:space="preserve"> забытые предметы; некоторые из них оголяются , другие, напротив, покрываются слоем песка. За кратчайший миг происходит множество событий или микро событий. Даже при наличии желания и времени вряд ли можно было бы зафиксировать их все без исключения. Также и слово, случайно запавшее в голову, распространяет волны вширь и вглубь, вызывает бесконечный ряд цепных реакции, извлекая при своем «западании» звуки и образы, ассоциации и воспоминания, представления и мечты. Процесс этот тесно сопряжен с опытом и памятью, с воображением и сферой подсознательного и осложняется тем, что разум не остается пассивным, он все время вмешивается, контролирует, принимает или отвергает, созидает или разрушает».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Если отправной точкой может служить одно-единственное слово, то «фантастическая тема» наверняка возникает при весьма странных словосочетаниях, когда в водовороте образов, в их причудливых переплетениях появляется непредвиденное родство между словами, принадлежащими к совершенно различным рядам. Начнем наше исследование слова «кот». Разложим его по буквам, обнаружим слова, которые мы не замечали.  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Напишем буквы, из которых состоит это слово, одну под другой:</w:t>
      </w:r>
    </w:p>
    <w:p w:rsidR="00455B79" w:rsidRPr="00CE24B4" w:rsidRDefault="00455B79" w:rsidP="00CE24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К</w:t>
      </w:r>
    </w:p>
    <w:p w:rsidR="00455B79" w:rsidRPr="00CE24B4" w:rsidRDefault="00455B79" w:rsidP="00CE24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О</w:t>
      </w:r>
    </w:p>
    <w:p w:rsidR="00455B79" w:rsidRPr="00CE24B4" w:rsidRDefault="00455B79" w:rsidP="00CE24B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Т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Теперь возле каждой буквы напишем первое, пришедшее в голову слово, выстроив, таким образом, новый ряд,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>: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К-кот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О – открытка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Т – табурет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Или, так будет интереснее, напишем возле букв слова, образующих законченное предложение: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К – крокодил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О – одел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Т – тапочки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Мы видели, как тема для фантазии, отправная точка рассказа, возникла из одного единственного слова. Но то был, скорее, оптический обман. В действительности, для возникновения рассказа, сказки нужно, чтобы их было два. Одно слово «оживает» лишь тогда, когда оно встречает другое, «его провоцирующее, заставляющее сойти с рельсов привычки, раскрыть новые смысловые возможности».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Рассказ может возникнуть лишь из «бинома фантазии». Причем слова должны иметь разную лексическую тематику. «Конь - пес», в сущности, не представляет собой </w:t>
      </w:r>
      <w:r w:rsidRPr="00CE24B4">
        <w:rPr>
          <w:rFonts w:ascii="Times New Roman" w:hAnsi="Times New Roman" w:cs="Times New Roman"/>
          <w:sz w:val="24"/>
          <w:szCs w:val="24"/>
        </w:rPr>
        <w:lastRenderedPageBreak/>
        <w:t>«бинома фантазии». Это всего лишь простая ассоциация внутри одного вида животных. При упоминании этих двух четвероногих воображение остается безразличным.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«Надо, чтобы два слова разделяла известная дистанция, чтобы одно было достаточно чуждым другому, чтобы соседство их было сколько-нибудь необычным, - только тогда воображение будет вынуждено активизироваться, стремясь установить между указанными словами родство, создать единое, в данном случае фантастическое, целое, в котором оба чужеродных элемента могли бы сосуществовать. Вот почему хорошо, когда «бином фантазии» определяется случаем». Пусть два слова будут продиктованы двумя детьми так, чтобы один не знал, что сказал другой; или можно, изучая лексику и грамматику придумать слова на заданные звуки. Например, звуки «П» и «Ш» - «пес» и «шкаф».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Самый простой способ их сочленить – это прибегнуть к помощи предлога и падежа. Таким образом, мы получим несколько картин:</w:t>
      </w:r>
    </w:p>
    <w:p w:rsidR="00455B79" w:rsidRPr="00CE24B4" w:rsidRDefault="00455B79" w:rsidP="00CE24B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Пес со шкафом;</w:t>
      </w:r>
    </w:p>
    <w:p w:rsidR="00455B79" w:rsidRPr="00CE24B4" w:rsidRDefault="00455B79" w:rsidP="00CE24B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Шкаф пса;</w:t>
      </w:r>
    </w:p>
    <w:p w:rsidR="00455B79" w:rsidRPr="00CE24B4" w:rsidRDefault="00455B79" w:rsidP="00CE24B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Пес на шкафу;</w:t>
      </w:r>
    </w:p>
    <w:p w:rsidR="00455B79" w:rsidRPr="00CE24B4" w:rsidRDefault="00455B79" w:rsidP="00CE24B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Пес в шкафу.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Каждая из этих картин может послужить основой для придумывания конкретной ситуации:</w:t>
      </w:r>
    </w:p>
    <w:p w:rsidR="00455B79" w:rsidRPr="00CE24B4" w:rsidRDefault="00455B79" w:rsidP="00CE24B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По улице бежит пес со шкафом на спине. Это его будка – значит, в этом нет ничего особенного. Он всегда ее таскает на себе, как улитка раковину. И так алее и тому подобное. </w:t>
      </w:r>
    </w:p>
    <w:p w:rsidR="00455B79" w:rsidRPr="00CE24B4" w:rsidRDefault="00455B79" w:rsidP="00CE24B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Шкаф пса. «Шкаф пса» предназначен для хранения собачьей одежды, набора намордников и поводков, теплых тапочек, нахвостника с помпончиками, резиновых костей, игрушечных котят, путеводителя по городу (чтобы пес ходил за молоком и газетой для хозяина).</w:t>
      </w:r>
    </w:p>
    <w:p w:rsidR="00455B79" w:rsidRPr="00CE24B4" w:rsidRDefault="00455B79" w:rsidP="00CE24B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Пес в шкафу. Доктор, придя домой, лезет в шкаф за домашней одеждой, а в шкафу – собака. Пес неопределенной породы. Он добродушен, приветливо виляет хвостом, вежливо подает лапу, но о том, чтобы вылезти из шкафа, и слушать не желает; как доктор ни упрашивает, пес не умолим. Доктор отправляется в ванную принимать душ и там, в шкафчике, обнаруживает другую собаку. Третья сидит в кухонном шкафу среди кастрюль. Симпатичный щенок прячется в закутке для половых щеток, а маленькая болонка – в ящике письменного стола. Доктор мог бы, конечно, выдворить непрошенных гостей из квартиры, но доктор собачник, и сердце подсказывает ему другое решение. Он побежал в мясную лавку и купил десять килограммов вырезки, чтобы накормить своих гостей. Отныне он ежедневно берет по десять килограммов мяса.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Это пример «бинома фантазии». Бессмыслица может и остаться бессмыслицей, а может с помощью педагога стать настоящим рассказом, сказкой. Важен процесс: дети владеют им в совершенстве и получают от него истинное удовольствие. Описанное упражнение, конечно же, дает вполне ощутимые плоды: развивается связная речь, лексическая и грамматическая сторона речи, тренируется воображение и память. Но не следует недооценивать и развлекательный момент. Одно из самых закоренелых и трудно преодолимых представлений о педагогическом процессе заключается как раз в убеждении, что процесс этот должен протекать «угрюмо».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Данная  методика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>, напротив, делает процесс обучения легким и интересным, снимает эмоциональную перегрузку.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На первом этапе детям сложно сочинить сказку из двух «найденных» слов. Тогда на помощь приходит еще один вариант придумывания сказок – это форма вопроса: «Что было бы, если…пес бежал со шкафом?»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Больше всего детей увлекают самые нелепые и неожиданные вопросы, именно потому, что последующая работа, то есть развитие темы, есть не более как освоение и продолжение уже сделанного открытия; хотя бывают, конечно, и случаи, когда тема, совпав с личным опытом ребенка, будучи созвучна обстановке, в которой он растет, его </w:t>
      </w:r>
      <w:r w:rsidRPr="00CE24B4">
        <w:rPr>
          <w:rFonts w:ascii="Times New Roman" w:hAnsi="Times New Roman" w:cs="Times New Roman"/>
          <w:sz w:val="24"/>
          <w:szCs w:val="24"/>
        </w:rPr>
        <w:lastRenderedPageBreak/>
        <w:t>окружению, побуждает ребенка вторгаться в нее самостоятельно, подойти к реальности, уже заполненной знакомым содержанием, с непривычной стороны.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В педагогическом опыте множество различных вариаций на тему придумывания сказок, но все они несут в себе одну задачу. Такие занятия развивают интерес к процессу обучения, познавательные способности детей, их речь, внимание и память. Они значительно обогащают словарный запас и, в итоге, материал легче запоминается.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 Мы рассмотрели только некоторые приемы, позволяющие придумывать разные истории и сказки. Но существуют десятки рекомендованных Джанни Родари приемов, которые делают процесс обучения доступным и интересным. Приведем пример некоторых приемов: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Бином фантазии.</w:t>
      </w:r>
    </w:p>
    <w:p w:rsidR="00455B79" w:rsidRPr="00CE24B4" w:rsidRDefault="00455B79" w:rsidP="00CE24B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24B4">
        <w:rPr>
          <w:rFonts w:ascii="Times New Roman" w:hAnsi="Times New Roman" w:cs="Times New Roman"/>
          <w:sz w:val="24"/>
          <w:szCs w:val="24"/>
        </w:rPr>
        <w:t>Предложите  своему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 xml:space="preserve"> ребенку задумать что-то неживое, а сами задумайте, соответственно, что-то живое. (или наоборот). Получится пара слов. Например, шкаф и собака. Предложите ребенку или придумайте сами историю с этими словами. Конечно, не каждое сочинение бывает перспективным для сочинения интересного сюжета.  Но если сочетание окажется необычным, то шансы повышаются.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Перевирание сказки.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Пародия на знакомую сказку. «народные сказки и их обработка – неисчерпаемая кладезь тем. Но почти всегда надо вводить комический персонаж – это всегда очень продуктивно».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Красная шапочка на вертолете.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Детям дают слова, на основе которых они должны придумать какую-нибудь историю. Например, пять слов, подсказывающих сюжет Красной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шапочки :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 xml:space="preserve"> девочка, лес, цветы, волк, бабушка, плюс шестое слово, например, вертолет. Эта игра – разновидность «фантастического бинома». Красная шапочка – вертолет.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Сказки наизнанку.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Красная шапочка злая, а волк добрый.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А что было потом?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Продолжение известной сказки.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Сказка – калька.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Заимствование сюжетных линий.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Выложим карты на стол.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Эту игру придумал Франко </w:t>
      </w:r>
      <w:proofErr w:type="spellStart"/>
      <w:r w:rsidRPr="00CE24B4">
        <w:rPr>
          <w:rFonts w:ascii="Times New Roman" w:hAnsi="Times New Roman" w:cs="Times New Roman"/>
          <w:sz w:val="24"/>
          <w:szCs w:val="24"/>
        </w:rPr>
        <w:t>Пассоторе</w:t>
      </w:r>
      <w:proofErr w:type="spellEnd"/>
      <w:r w:rsidRPr="00CE24B4">
        <w:rPr>
          <w:rFonts w:ascii="Times New Roman" w:hAnsi="Times New Roman" w:cs="Times New Roman"/>
          <w:sz w:val="24"/>
          <w:szCs w:val="24"/>
        </w:rPr>
        <w:t xml:space="preserve">. Она состоит в том, чтобы коллективно придумать и проиллюстрировать рассказ. Для игры заготавливаются, например, 50 карточек с наклеенными на них разнообразными картинками, вырезанными из газет и журналов. Педагог, сидя в окружении детей, предлагает кому-нибудь вынуть из стопки, не глядя, одну карточку. Первый участник игры начинает свой рассказ по карточке,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 xml:space="preserve"> описывая картинку, остальные внимательно слушают, готовясь продолжить этот рассказ уже по своей карточке. Сосед, которому достается продолжить рассказ, раскрывая замысел следующей карточки, должен связать свою часть с предыдущей и проиллюстрировать дальнейший ход повествования рисунком. На последнего рассказчика возлагается задача придумать конец.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Фантастическое вычитание.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Постепенно изымать все, что существует на свете: трава, бумага,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солнце..</w:t>
      </w:r>
      <w:proofErr w:type="gramEnd"/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Ребенок, как главное действующее лицо.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Игра всегда продуктивнее, если мы с ее помощью ставим ребенка в приятные ситуации, которые позволяют совершать героические поступки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и ,</w:t>
      </w:r>
      <w:proofErr w:type="gramEnd"/>
      <w:r w:rsidRPr="00CE24B4">
        <w:rPr>
          <w:rFonts w:ascii="Times New Roman" w:hAnsi="Times New Roman" w:cs="Times New Roman"/>
          <w:sz w:val="24"/>
          <w:szCs w:val="24"/>
        </w:rPr>
        <w:t xml:space="preserve"> слушая сказку, видеть свое будущее полноценным и многообещающим.</w:t>
      </w:r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Смешные истории.</w:t>
      </w:r>
    </w:p>
    <w:p w:rsidR="00455B79" w:rsidRPr="00CE24B4" w:rsidRDefault="00455B79" w:rsidP="00CE24B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Истории, построенные на ошибке,</w:t>
      </w:r>
    </w:p>
    <w:p w:rsidR="00455B79" w:rsidRPr="00CE24B4" w:rsidRDefault="00455B79" w:rsidP="00CE24B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Оживление метафор,</w:t>
      </w:r>
    </w:p>
    <w:p w:rsidR="00455B79" w:rsidRPr="00CE24B4" w:rsidRDefault="00455B79" w:rsidP="00CE24B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Метод включения заурядного персонажа в необычный для него </w:t>
      </w:r>
      <w:proofErr w:type="gramStart"/>
      <w:r w:rsidRPr="00CE24B4">
        <w:rPr>
          <w:rFonts w:ascii="Times New Roman" w:hAnsi="Times New Roman" w:cs="Times New Roman"/>
          <w:sz w:val="24"/>
          <w:szCs w:val="24"/>
        </w:rPr>
        <w:t>контекст .</w:t>
      </w:r>
      <w:proofErr w:type="gramEnd"/>
    </w:p>
    <w:p w:rsidR="00455B79" w:rsidRPr="00CE24B4" w:rsidRDefault="00455B79" w:rsidP="00CE24B4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lastRenderedPageBreak/>
        <w:t>Рассказы за столом.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 xml:space="preserve">Рассказы для маленьких можно сочинять, оживляя во время кормления предметы, находящиеся на столе. Придание предметам или частям тела необычных свойств, например, нос – кран, нос – </w:t>
      </w:r>
      <w:proofErr w:type="spellStart"/>
      <w:r w:rsidRPr="00CE24B4">
        <w:rPr>
          <w:rFonts w:ascii="Times New Roman" w:hAnsi="Times New Roman" w:cs="Times New Roman"/>
          <w:sz w:val="24"/>
          <w:szCs w:val="24"/>
        </w:rPr>
        <w:t>электролампочка</w:t>
      </w:r>
      <w:proofErr w:type="spellEnd"/>
      <w:r w:rsidRPr="00CE24B4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455B79" w:rsidRPr="00CE24B4" w:rsidRDefault="00455B79" w:rsidP="00CE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24B4">
        <w:rPr>
          <w:rFonts w:ascii="Times New Roman" w:hAnsi="Times New Roman" w:cs="Times New Roman"/>
          <w:sz w:val="24"/>
          <w:szCs w:val="24"/>
        </w:rPr>
        <w:t>Трудно отрицать роль сказок, художественных произведений и в развитии правильной устной речи: тексты расширяют словарный запас, помогают верно строить диалоги, влияют на развитие связной речи и помимо этого делают нашу устную и письменную речь эмоциональной, образной и красивой.</w:t>
      </w:r>
    </w:p>
    <w:p w:rsidR="00DB5879" w:rsidRPr="00CE24B4" w:rsidRDefault="00DB5879" w:rsidP="00CE2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879" w:rsidRPr="00CE24B4" w:rsidRDefault="00DB5879" w:rsidP="00CE2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4B4" w:rsidRPr="00CE24B4" w:rsidRDefault="00CE24B4" w:rsidP="00CE24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1701F4" w:rsidRPr="001701F4" w:rsidRDefault="001701F4" w:rsidP="001701F4">
      <w:pPr>
        <w:spacing w:after="0" w:line="240" w:lineRule="auto"/>
        <w:rPr>
          <w:rFonts w:ascii="Times New Roman" w:hAnsi="Times New Roman" w:cs="Times New Roman"/>
        </w:rPr>
      </w:pPr>
      <w:r w:rsidRPr="001701F4">
        <w:rPr>
          <w:rFonts w:ascii="Times New Roman" w:hAnsi="Times New Roman" w:cs="Times New Roman"/>
        </w:rPr>
        <w:t>Джанни Родари «Грамматика фантазии. Введение в искусство придумывания историй»: Прогресс, М.:1990г.</w:t>
      </w:r>
    </w:p>
    <w:p w:rsidR="00DB5879" w:rsidRPr="00DB5879" w:rsidRDefault="00DB5879" w:rsidP="00CE24B4">
      <w:pPr>
        <w:spacing w:line="240" w:lineRule="auto"/>
      </w:pPr>
    </w:p>
    <w:p w:rsidR="00DB5879" w:rsidRPr="00DB5879" w:rsidRDefault="00DB5879" w:rsidP="00CE24B4">
      <w:pPr>
        <w:spacing w:line="240" w:lineRule="auto"/>
      </w:pPr>
    </w:p>
    <w:p w:rsidR="00DB5879" w:rsidRPr="00DB5879" w:rsidRDefault="00DB5879" w:rsidP="00CE24B4">
      <w:pPr>
        <w:spacing w:line="240" w:lineRule="auto"/>
      </w:pPr>
    </w:p>
    <w:p w:rsidR="00DB5879" w:rsidRPr="00DB5879" w:rsidRDefault="00DB5879" w:rsidP="00CE24B4">
      <w:pPr>
        <w:spacing w:line="240" w:lineRule="auto"/>
      </w:pPr>
    </w:p>
    <w:p w:rsidR="00DB5879" w:rsidRPr="00DB5879" w:rsidRDefault="00DB5879" w:rsidP="00CE24B4">
      <w:pPr>
        <w:spacing w:line="240" w:lineRule="auto"/>
      </w:pPr>
    </w:p>
    <w:p w:rsidR="00DB5879" w:rsidRDefault="00DB5879" w:rsidP="00CE24B4">
      <w:pPr>
        <w:spacing w:line="240" w:lineRule="auto"/>
      </w:pPr>
    </w:p>
    <w:p w:rsidR="005F2D23" w:rsidRDefault="00DB5879" w:rsidP="00CE24B4">
      <w:pPr>
        <w:tabs>
          <w:tab w:val="left" w:pos="1770"/>
        </w:tabs>
        <w:spacing w:line="240" w:lineRule="auto"/>
      </w:pPr>
      <w:r>
        <w:tab/>
      </w:r>
    </w:p>
    <w:p w:rsidR="00DB5879" w:rsidRDefault="00DB5879" w:rsidP="00CE24B4">
      <w:pPr>
        <w:tabs>
          <w:tab w:val="left" w:pos="1770"/>
        </w:tabs>
        <w:spacing w:line="240" w:lineRule="auto"/>
      </w:pPr>
    </w:p>
    <w:p w:rsidR="00DB5879" w:rsidRDefault="00DB5879" w:rsidP="00CE24B4">
      <w:pPr>
        <w:tabs>
          <w:tab w:val="left" w:pos="1770"/>
        </w:tabs>
        <w:spacing w:line="240" w:lineRule="auto"/>
      </w:pPr>
    </w:p>
    <w:p w:rsidR="00DB5879" w:rsidRPr="00DB5879" w:rsidRDefault="00DB5879" w:rsidP="00CE24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</w:p>
    <w:p w:rsidR="00DB5879" w:rsidRPr="00DB5879" w:rsidRDefault="00DB5879" w:rsidP="00CE24B4">
      <w:pPr>
        <w:tabs>
          <w:tab w:val="left" w:pos="1770"/>
        </w:tabs>
        <w:spacing w:line="240" w:lineRule="auto"/>
      </w:pPr>
    </w:p>
    <w:sectPr w:rsidR="00DB5879" w:rsidRPr="00DB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CB2"/>
    <w:multiLevelType w:val="hybridMultilevel"/>
    <w:tmpl w:val="30E2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269"/>
    <w:multiLevelType w:val="hybridMultilevel"/>
    <w:tmpl w:val="60E45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DF41A7"/>
    <w:multiLevelType w:val="hybridMultilevel"/>
    <w:tmpl w:val="C916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67B8F"/>
    <w:multiLevelType w:val="hybridMultilevel"/>
    <w:tmpl w:val="62C6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5CA2"/>
    <w:multiLevelType w:val="hybridMultilevel"/>
    <w:tmpl w:val="D6C6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23061"/>
    <w:multiLevelType w:val="hybridMultilevel"/>
    <w:tmpl w:val="5EA6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2"/>
    <w:rsid w:val="001701F4"/>
    <w:rsid w:val="00177BEA"/>
    <w:rsid w:val="00334E02"/>
    <w:rsid w:val="00455B79"/>
    <w:rsid w:val="005F2D23"/>
    <w:rsid w:val="00C3702F"/>
    <w:rsid w:val="00CE24B4"/>
    <w:rsid w:val="00D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7A3A1-67CB-4221-98AD-89A8AA26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293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195627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29164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4947592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11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8192986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84463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5508452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706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12511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3293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48925141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13615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037965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151977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2018-01-30T06:26:00Z</dcterms:created>
  <dcterms:modified xsi:type="dcterms:W3CDTF">2021-03-29T16:40:00Z</dcterms:modified>
</cp:coreProperties>
</file>